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340D" w:rsidRDefault="0023340D" w:rsidP="0023340D">
      <w:pPr>
        <w:pStyle w:val="1"/>
      </w:pPr>
      <w:r>
        <w:rPr>
          <w:bdr w:val="single" w:sz="4" w:space="0" w:color="auto"/>
        </w:rPr>
        <w:t>Шкала критериев оценивания заданий в разделе «Письменная речь»</w:t>
      </w:r>
      <w:r>
        <w:tab/>
      </w:r>
    </w:p>
    <w:p w:rsidR="0023340D" w:rsidRDefault="0023340D" w:rsidP="0023340D">
      <w:pPr>
        <w:jc w:val="center"/>
        <w:rPr>
          <w:b/>
          <w:bCs/>
        </w:rPr>
      </w:pPr>
    </w:p>
    <w:p w:rsidR="0023340D" w:rsidRDefault="0023340D" w:rsidP="0023340D">
      <w:pPr>
        <w:jc w:val="center"/>
        <w:rPr>
          <w:b/>
          <w:bCs/>
        </w:rPr>
      </w:pPr>
      <w:r>
        <w:rPr>
          <w:b/>
          <w:bCs/>
        </w:rPr>
        <w:t>Максимальное количество баллов: 20</w:t>
      </w:r>
    </w:p>
    <w:p w:rsidR="0023340D" w:rsidRDefault="0023340D" w:rsidP="0023340D">
      <w:pPr>
        <w:jc w:val="center"/>
        <w:rPr>
          <w:b/>
          <w:bCs/>
        </w:rPr>
      </w:pPr>
    </w:p>
    <w:p w:rsidR="0023340D" w:rsidRDefault="0023340D" w:rsidP="002334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</w:rPr>
      </w:pPr>
      <w:r>
        <w:rPr>
          <w:b/>
          <w:bCs/>
        </w:rPr>
        <w:t>Внимание! При оценке 0 по критерию "Содержание" выставляется общая оценка 0.</w:t>
      </w:r>
    </w:p>
    <w:p w:rsidR="0023340D" w:rsidRDefault="0023340D" w:rsidP="0023340D">
      <w:pPr>
        <w:jc w:val="center"/>
        <w:rPr>
          <w:b/>
          <w:bCs/>
        </w:rPr>
      </w:pPr>
    </w:p>
    <w:p w:rsidR="0023340D" w:rsidRDefault="0023340D" w:rsidP="0023340D">
      <w:pPr>
        <w:rPr>
          <w:b/>
          <w:bCs/>
        </w:rPr>
      </w:pPr>
    </w:p>
    <w:tbl>
      <w:tblPr>
        <w:tblW w:w="147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48"/>
        <w:gridCol w:w="13"/>
        <w:gridCol w:w="3767"/>
        <w:gridCol w:w="1980"/>
        <w:gridCol w:w="2522"/>
        <w:gridCol w:w="2700"/>
        <w:gridCol w:w="2258"/>
      </w:tblGrid>
      <w:tr w:rsidR="0023340D" w:rsidTr="005C3B19">
        <w:tblPrEx>
          <w:tblCellMar>
            <w:top w:w="0" w:type="dxa"/>
            <w:bottom w:w="0" w:type="dxa"/>
          </w:tblCellMar>
        </w:tblPrEx>
        <w:trPr>
          <w:cantSplit/>
          <w:trHeight w:val="276"/>
        </w:trPr>
        <w:tc>
          <w:tcPr>
            <w:tcW w:w="1561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</w:tcPr>
          <w:p w:rsidR="0023340D" w:rsidRDefault="0023340D" w:rsidP="005C3B19">
            <w:pPr>
              <w:pStyle w:val="2"/>
            </w:pPr>
          </w:p>
          <w:p w:rsidR="0023340D" w:rsidRDefault="0023340D" w:rsidP="005C3B19">
            <w:pPr>
              <w:pStyle w:val="2"/>
            </w:pPr>
            <w:r>
              <w:t>БАЛЛЫ</w:t>
            </w:r>
          </w:p>
          <w:p w:rsidR="0023340D" w:rsidRPr="00581A2C" w:rsidRDefault="0023340D" w:rsidP="005C3B19">
            <w:pPr>
              <w:pStyle w:val="2"/>
              <w:rPr>
                <w:sz w:val="22"/>
                <w:szCs w:val="22"/>
              </w:rPr>
            </w:pPr>
            <w:r>
              <w:t xml:space="preserve">за </w:t>
            </w:r>
            <w:r w:rsidRPr="00581A2C">
              <w:rPr>
                <w:sz w:val="22"/>
                <w:szCs w:val="22"/>
              </w:rPr>
              <w:t xml:space="preserve">содержание   </w:t>
            </w:r>
            <w:proofErr w:type="gramStart"/>
            <w:r w:rsidRPr="00581A2C">
              <w:rPr>
                <w:sz w:val="22"/>
                <w:szCs w:val="22"/>
              </w:rPr>
              <w:t>письменного</w:t>
            </w:r>
            <w:proofErr w:type="gramEnd"/>
          </w:p>
          <w:p w:rsidR="0023340D" w:rsidRPr="00581A2C" w:rsidRDefault="0023340D" w:rsidP="005C3B19">
            <w:pPr>
              <w:pStyle w:val="2"/>
              <w:rPr>
                <w:sz w:val="22"/>
                <w:szCs w:val="22"/>
              </w:rPr>
            </w:pPr>
            <w:r w:rsidRPr="00581A2C">
              <w:rPr>
                <w:sz w:val="22"/>
                <w:szCs w:val="22"/>
              </w:rPr>
              <w:t>высказывания)</w:t>
            </w:r>
          </w:p>
          <w:p w:rsidR="0023340D" w:rsidRDefault="0023340D" w:rsidP="005C3B19"/>
        </w:tc>
        <w:tc>
          <w:tcPr>
            <w:tcW w:w="3767" w:type="dxa"/>
            <w:vMerge w:val="restart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E6E6E6"/>
          </w:tcPr>
          <w:p w:rsidR="0023340D" w:rsidRDefault="0023340D" w:rsidP="005C3B19">
            <w:pPr>
              <w:rPr>
                <w:b/>
                <w:bCs/>
              </w:rPr>
            </w:pPr>
          </w:p>
          <w:p w:rsidR="0023340D" w:rsidRDefault="0023340D" w:rsidP="005C3B19">
            <w:pPr>
              <w:rPr>
                <w:b/>
                <w:bCs/>
              </w:rPr>
            </w:pPr>
            <w:r>
              <w:rPr>
                <w:b/>
                <w:bCs/>
              </w:rPr>
              <w:t>СОДЕРЖАНИЕ</w:t>
            </w:r>
          </w:p>
          <w:p w:rsidR="0023340D" w:rsidRDefault="0023340D" w:rsidP="005C3B19">
            <w:pPr>
              <w:rPr>
                <w:b/>
                <w:bCs/>
              </w:rPr>
            </w:pPr>
          </w:p>
          <w:p w:rsidR="0023340D" w:rsidRDefault="0023340D" w:rsidP="005C3B19">
            <w:pPr>
              <w:rPr>
                <w:b/>
                <w:bCs/>
              </w:rPr>
            </w:pPr>
            <w:r>
              <w:rPr>
                <w:b/>
                <w:bCs/>
              </w:rPr>
              <w:t>Итого: максимум 10 баллов</w:t>
            </w:r>
          </w:p>
          <w:p w:rsidR="0023340D" w:rsidRDefault="0023340D" w:rsidP="005C3B19">
            <w:pPr>
              <w:rPr>
                <w:b/>
                <w:bCs/>
              </w:rPr>
            </w:pPr>
          </w:p>
          <w:p w:rsidR="0023340D" w:rsidRDefault="0023340D" w:rsidP="005C3B19">
            <w:pPr>
              <w:rPr>
                <w:b/>
                <w:bCs/>
              </w:rPr>
            </w:pPr>
          </w:p>
        </w:tc>
        <w:tc>
          <w:tcPr>
            <w:tcW w:w="9460" w:type="dxa"/>
            <w:gridSpan w:val="4"/>
          </w:tcPr>
          <w:p w:rsidR="0023340D" w:rsidRDefault="0023340D" w:rsidP="005C3B19">
            <w:pPr>
              <w:pStyle w:val="1"/>
            </w:pPr>
            <w:r>
              <w:t>ОФОРМЛЕНИЕ максимум 10 баллов</w:t>
            </w:r>
          </w:p>
          <w:p w:rsidR="0023340D" w:rsidRPr="00635923" w:rsidRDefault="0023340D" w:rsidP="005C3B19">
            <w:r w:rsidRPr="00EA310E">
              <w:rPr>
                <w:b/>
              </w:rPr>
              <w:t>Общая итоговая</w:t>
            </w:r>
            <w:r>
              <w:t xml:space="preserve"> </w:t>
            </w:r>
            <w:r w:rsidRPr="00EA310E">
              <w:rPr>
                <w:b/>
              </w:rPr>
              <w:t xml:space="preserve">оценка выводится на основании </w:t>
            </w:r>
            <w:r>
              <w:rPr>
                <w:b/>
              </w:rPr>
              <w:t>критериев, приведенных в таблице: композиция, лексика, грамматика, орфография и пунктуация</w:t>
            </w:r>
          </w:p>
        </w:tc>
      </w:tr>
      <w:tr w:rsidR="0023340D" w:rsidTr="005C3B1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561" w:type="dxa"/>
            <w:gridSpan w:val="2"/>
            <w:vMerge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</w:tcPr>
          <w:p w:rsidR="0023340D" w:rsidRDefault="0023340D" w:rsidP="005C3B19">
            <w:pPr>
              <w:rPr>
                <w:b/>
                <w:bCs/>
              </w:rPr>
            </w:pPr>
          </w:p>
        </w:tc>
        <w:tc>
          <w:tcPr>
            <w:tcW w:w="3767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E6E6E6"/>
          </w:tcPr>
          <w:p w:rsidR="0023340D" w:rsidRDefault="0023340D" w:rsidP="005C3B19">
            <w:pPr>
              <w:rPr>
                <w:b/>
                <w:bCs/>
              </w:rPr>
            </w:pPr>
          </w:p>
        </w:tc>
        <w:tc>
          <w:tcPr>
            <w:tcW w:w="1980" w:type="dxa"/>
            <w:tcBorders>
              <w:left w:val="single" w:sz="12" w:space="0" w:color="auto"/>
            </w:tcBorders>
          </w:tcPr>
          <w:p w:rsidR="0023340D" w:rsidRDefault="0023340D" w:rsidP="005C3B1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Композиция</w:t>
            </w:r>
          </w:p>
          <w:p w:rsidR="0023340D" w:rsidRDefault="0023340D" w:rsidP="005C3B1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(максимум 2  балла)</w:t>
            </w:r>
          </w:p>
        </w:tc>
        <w:tc>
          <w:tcPr>
            <w:tcW w:w="2522" w:type="dxa"/>
          </w:tcPr>
          <w:p w:rsidR="0023340D" w:rsidRDefault="0023340D" w:rsidP="005C3B19">
            <w:pPr>
              <w:pStyle w:val="1"/>
            </w:pPr>
            <w:r>
              <w:t>Лексика</w:t>
            </w:r>
          </w:p>
          <w:p w:rsidR="0023340D" w:rsidRDefault="0023340D" w:rsidP="005C3B1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(максимум </w:t>
            </w:r>
            <w:r>
              <w:rPr>
                <w:b/>
                <w:bCs/>
                <w:lang w:val="en-US"/>
              </w:rPr>
              <w:t>3</w:t>
            </w:r>
            <w:r>
              <w:rPr>
                <w:b/>
                <w:bCs/>
              </w:rPr>
              <w:t xml:space="preserve">  балла)</w:t>
            </w:r>
          </w:p>
        </w:tc>
        <w:tc>
          <w:tcPr>
            <w:tcW w:w="2700" w:type="dxa"/>
          </w:tcPr>
          <w:p w:rsidR="0023340D" w:rsidRDefault="0023340D" w:rsidP="005C3B1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Грамматика</w:t>
            </w:r>
          </w:p>
          <w:p w:rsidR="0023340D" w:rsidRDefault="0023340D" w:rsidP="005C3B1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(максимум </w:t>
            </w:r>
            <w:r>
              <w:rPr>
                <w:b/>
                <w:bCs/>
                <w:lang w:val="en-US"/>
              </w:rPr>
              <w:t>3</w:t>
            </w:r>
            <w:r>
              <w:rPr>
                <w:b/>
                <w:bCs/>
              </w:rPr>
              <w:t xml:space="preserve">  балла)</w:t>
            </w:r>
          </w:p>
        </w:tc>
        <w:tc>
          <w:tcPr>
            <w:tcW w:w="2258" w:type="dxa"/>
            <w:tcBorders>
              <w:right w:val="single" w:sz="12" w:space="0" w:color="auto"/>
            </w:tcBorders>
          </w:tcPr>
          <w:p w:rsidR="0023340D" w:rsidRDefault="0023340D" w:rsidP="005C3B1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Орфография и пунктуация</w:t>
            </w:r>
          </w:p>
          <w:p w:rsidR="0023340D" w:rsidRDefault="0023340D" w:rsidP="005C3B1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(максимум 2  балла)</w:t>
            </w:r>
          </w:p>
        </w:tc>
      </w:tr>
      <w:tr w:rsidR="0023340D" w:rsidTr="005C3B1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561" w:type="dxa"/>
            <w:gridSpan w:val="2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</w:tcPr>
          <w:p w:rsidR="0023340D" w:rsidRDefault="0023340D" w:rsidP="005C3B19">
            <w:pPr>
              <w:rPr>
                <w:b/>
                <w:bCs/>
              </w:rPr>
            </w:pPr>
            <w:r>
              <w:rPr>
                <w:b/>
                <w:bCs/>
              </w:rPr>
              <w:t>9-10 баллов</w:t>
            </w:r>
          </w:p>
        </w:tc>
        <w:tc>
          <w:tcPr>
            <w:tcW w:w="37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E6E6E6"/>
          </w:tcPr>
          <w:p w:rsidR="0023340D" w:rsidRDefault="0023340D" w:rsidP="005C3B19">
            <w:pPr>
              <w:rPr>
                <w:sz w:val="20"/>
              </w:rPr>
            </w:pPr>
            <w:r>
              <w:rPr>
                <w:sz w:val="20"/>
              </w:rPr>
              <w:t>Коммуникативная задача полностью выполнена – содержание раскрыто полно и точно. Участник демонстрирует умение описывать имевшие место или вымышленные  события, проявляя при этом творческий подход   и оригинальность мышления. Сюжет  понятен, динамичен и интересен, полностью отражает содержание картинки. Начало и конец рассказа полностью вписываются в сюжет и соответствуют заданному жанру и стилю. Рассказ включает элементы диалогической речи. Передает чувства и эмоции автора и</w:t>
            </w:r>
            <w:r w:rsidRPr="001D1768">
              <w:rPr>
                <w:sz w:val="20"/>
              </w:rPr>
              <w:t>/</w:t>
            </w:r>
            <w:r>
              <w:rPr>
                <w:sz w:val="20"/>
              </w:rPr>
              <w:t>или героев. Конец рассказа имеет элементы обобщения.</w:t>
            </w:r>
          </w:p>
          <w:p w:rsidR="0023340D" w:rsidRDefault="0023340D" w:rsidP="0023340D">
            <w:pPr>
              <w:rPr>
                <w:sz w:val="20"/>
              </w:rPr>
            </w:pPr>
            <w:r>
              <w:rPr>
                <w:sz w:val="20"/>
              </w:rPr>
              <w:t xml:space="preserve"> Объем работы либо соответствует </w:t>
            </w:r>
            <w:proofErr w:type="gramStart"/>
            <w:r>
              <w:rPr>
                <w:sz w:val="20"/>
              </w:rPr>
              <w:t>заданному</w:t>
            </w:r>
            <w:proofErr w:type="gramEnd"/>
            <w:r>
              <w:rPr>
                <w:sz w:val="20"/>
              </w:rPr>
              <w:t>, либо отклоняется  от заданного не более чем на 1</w:t>
            </w:r>
            <w:r>
              <w:rPr>
                <w:sz w:val="20"/>
              </w:rPr>
              <w:t>0%.</w:t>
            </w:r>
          </w:p>
        </w:tc>
        <w:tc>
          <w:tcPr>
            <w:tcW w:w="1980" w:type="dxa"/>
            <w:tcBorders>
              <w:left w:val="single" w:sz="12" w:space="0" w:color="auto"/>
            </w:tcBorders>
          </w:tcPr>
          <w:p w:rsidR="0023340D" w:rsidRPr="006C025B" w:rsidRDefault="0023340D" w:rsidP="005C3B19">
            <w:pPr>
              <w:pStyle w:val="a3"/>
              <w:spacing w:before="0" w:beforeAutospacing="0" w:after="0" w:afterAutospacing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23340D" w:rsidRPr="00854CEA" w:rsidRDefault="0023340D" w:rsidP="005C3B19">
            <w:pPr>
              <w:rPr>
                <w:sz w:val="20"/>
              </w:rPr>
            </w:pPr>
          </w:p>
        </w:tc>
        <w:tc>
          <w:tcPr>
            <w:tcW w:w="2522" w:type="dxa"/>
          </w:tcPr>
          <w:p w:rsidR="0023340D" w:rsidRDefault="0023340D" w:rsidP="005C3B19">
            <w:pPr>
              <w:rPr>
                <w:b/>
                <w:bCs/>
              </w:rPr>
            </w:pPr>
            <w:r w:rsidRPr="001A4F38">
              <w:rPr>
                <w:b/>
                <w:bCs/>
              </w:rPr>
              <w:t>3</w:t>
            </w:r>
            <w:r>
              <w:rPr>
                <w:b/>
                <w:bCs/>
              </w:rPr>
              <w:t xml:space="preserve"> балла</w:t>
            </w:r>
          </w:p>
          <w:p w:rsidR="0023340D" w:rsidRDefault="0023340D" w:rsidP="005C3B19">
            <w:r>
              <w:rPr>
                <w:sz w:val="20"/>
              </w:rPr>
              <w:t>Участник демонстрирует богатый лексический запас, необходимый для раскрытия темы, точный выбор слов и адекватное владение лексической сочетаемостью</w:t>
            </w:r>
            <w:r>
              <w:t>.</w:t>
            </w:r>
          </w:p>
          <w:p w:rsidR="0023340D" w:rsidRDefault="0023340D" w:rsidP="005C3B19">
            <w:r>
              <w:rPr>
                <w:sz w:val="20"/>
              </w:rPr>
              <w:t>Работа не имеет ошибок с точки зрения лексического оформления.</w:t>
            </w:r>
          </w:p>
          <w:p w:rsidR="0023340D" w:rsidRDefault="0023340D" w:rsidP="005C3B19"/>
        </w:tc>
        <w:tc>
          <w:tcPr>
            <w:tcW w:w="2700" w:type="dxa"/>
          </w:tcPr>
          <w:p w:rsidR="0023340D" w:rsidRDefault="0023340D" w:rsidP="005C3B19">
            <w:pPr>
              <w:rPr>
                <w:b/>
                <w:bCs/>
              </w:rPr>
            </w:pPr>
            <w:r w:rsidRPr="00854CEA">
              <w:rPr>
                <w:b/>
                <w:bCs/>
              </w:rPr>
              <w:t>3</w:t>
            </w:r>
            <w:r>
              <w:rPr>
                <w:b/>
                <w:bCs/>
              </w:rPr>
              <w:t xml:space="preserve"> балла</w:t>
            </w:r>
          </w:p>
          <w:p w:rsidR="0023340D" w:rsidRDefault="0023340D" w:rsidP="005C3B19">
            <w:pPr>
              <w:rPr>
                <w:sz w:val="20"/>
              </w:rPr>
            </w:pPr>
            <w:r>
              <w:rPr>
                <w:sz w:val="20"/>
              </w:rPr>
              <w:t>Участник демонстрирует грамотное и уместное употребление грамматических структур в соответствии с коммуникативной  задачей.</w:t>
            </w:r>
          </w:p>
          <w:p w:rsidR="0023340D" w:rsidRDefault="0023340D" w:rsidP="005C3B19">
            <w:pPr>
              <w:rPr>
                <w:sz w:val="20"/>
              </w:rPr>
            </w:pPr>
            <w:r>
              <w:rPr>
                <w:sz w:val="20"/>
              </w:rPr>
              <w:t>Работа не имеет ошибок с точки зрения грамматического оформления.</w:t>
            </w:r>
          </w:p>
          <w:p w:rsidR="0023340D" w:rsidRDefault="0023340D" w:rsidP="005C3B19">
            <w:pPr>
              <w:rPr>
                <w:sz w:val="20"/>
              </w:rPr>
            </w:pPr>
          </w:p>
        </w:tc>
        <w:tc>
          <w:tcPr>
            <w:tcW w:w="2258" w:type="dxa"/>
            <w:tcBorders>
              <w:right w:val="single" w:sz="12" w:space="0" w:color="auto"/>
            </w:tcBorders>
          </w:tcPr>
          <w:p w:rsidR="0023340D" w:rsidRDefault="0023340D" w:rsidP="005C3B19">
            <w:pPr>
              <w:rPr>
                <w:sz w:val="20"/>
              </w:rPr>
            </w:pPr>
          </w:p>
        </w:tc>
      </w:tr>
      <w:tr w:rsidR="0023340D" w:rsidTr="005C3B1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548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</w:tcPr>
          <w:p w:rsidR="0023340D" w:rsidRDefault="0023340D" w:rsidP="005C3B19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8-7 баллов</w:t>
            </w:r>
          </w:p>
        </w:tc>
        <w:tc>
          <w:tcPr>
            <w:tcW w:w="3780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E6E6E6"/>
          </w:tcPr>
          <w:p w:rsidR="0023340D" w:rsidRDefault="0023340D" w:rsidP="005C3B19">
            <w:pPr>
              <w:rPr>
                <w:sz w:val="20"/>
              </w:rPr>
            </w:pPr>
            <w:r>
              <w:rPr>
                <w:sz w:val="20"/>
              </w:rPr>
              <w:t>Коммуникативная задача выполнена –  текст рассказа соответствует заданным параметрам. Участник демонстрирует умение описывать имевшие место или вымышленные  события. Сюжет  понятен и динамичен, полностью отражает содержание рассказа. Начало и конец рассказа полностью вписываются в сюжет и соответствуют заданному жанру и стилю. Передает чувства и эмоции автора и</w:t>
            </w:r>
            <w:r w:rsidRPr="001D1768">
              <w:rPr>
                <w:sz w:val="20"/>
              </w:rPr>
              <w:t>/</w:t>
            </w:r>
            <w:r>
              <w:rPr>
                <w:sz w:val="20"/>
              </w:rPr>
              <w:t>или героев. Конец рассказа имеет элементы обобщения.</w:t>
            </w:r>
          </w:p>
          <w:p w:rsidR="0023340D" w:rsidRDefault="0023340D" w:rsidP="005C3B19">
            <w:pPr>
              <w:rPr>
                <w:sz w:val="20"/>
              </w:rPr>
            </w:pPr>
            <w:r>
              <w:rPr>
                <w:sz w:val="20"/>
              </w:rPr>
              <w:t xml:space="preserve">Однако рассказу не хватает оригинальности. Рассказ включает элементы диалогической речи. </w:t>
            </w:r>
          </w:p>
          <w:p w:rsidR="0023340D" w:rsidRDefault="0023340D" w:rsidP="0023340D">
            <w:pPr>
              <w:rPr>
                <w:sz w:val="20"/>
              </w:rPr>
            </w:pPr>
            <w:r>
              <w:rPr>
                <w:sz w:val="20"/>
              </w:rPr>
              <w:t xml:space="preserve">Объем работы либо соответствует </w:t>
            </w:r>
            <w:proofErr w:type="gramStart"/>
            <w:r>
              <w:rPr>
                <w:sz w:val="20"/>
              </w:rPr>
              <w:t>заданному</w:t>
            </w:r>
            <w:proofErr w:type="gramEnd"/>
            <w:r>
              <w:rPr>
                <w:sz w:val="20"/>
              </w:rPr>
              <w:t xml:space="preserve">, либо отклоняется  от заданного не более чем на 20%. </w:t>
            </w:r>
          </w:p>
        </w:tc>
        <w:tc>
          <w:tcPr>
            <w:tcW w:w="1980" w:type="dxa"/>
            <w:vMerge w:val="restart"/>
            <w:tcBorders>
              <w:left w:val="single" w:sz="12" w:space="0" w:color="auto"/>
            </w:tcBorders>
          </w:tcPr>
          <w:p w:rsidR="0023340D" w:rsidRDefault="0023340D" w:rsidP="005C3B19">
            <w:pPr>
              <w:rPr>
                <w:b/>
                <w:bCs/>
              </w:rPr>
            </w:pPr>
            <w:r>
              <w:rPr>
                <w:b/>
                <w:bCs/>
              </w:rPr>
              <w:t>2 балла</w:t>
            </w:r>
          </w:p>
          <w:p w:rsidR="0023340D" w:rsidRDefault="0023340D" w:rsidP="005C3B19">
            <w:pPr>
              <w:rPr>
                <w:sz w:val="20"/>
              </w:rPr>
            </w:pPr>
            <w:r>
              <w:rPr>
                <w:sz w:val="20"/>
              </w:rPr>
              <w:t>Работа не имеет ошибок с точки зрения композиции.</w:t>
            </w:r>
          </w:p>
          <w:p w:rsidR="0023340D" w:rsidRDefault="0023340D" w:rsidP="005C3B19">
            <w:pPr>
              <w:rPr>
                <w:sz w:val="20"/>
              </w:rPr>
            </w:pPr>
            <w:r>
              <w:rPr>
                <w:sz w:val="20"/>
              </w:rPr>
              <w:t>Соблюдена логика высказывания. Средства логической связи присутствуют.</w:t>
            </w:r>
          </w:p>
          <w:p w:rsidR="0023340D" w:rsidRDefault="0023340D" w:rsidP="005C3B19">
            <w:pPr>
              <w:rPr>
                <w:b/>
                <w:bCs/>
              </w:rPr>
            </w:pPr>
            <w:r>
              <w:rPr>
                <w:sz w:val="20"/>
              </w:rPr>
              <w:t>Те</w:t>
            </w:r>
            <w:proofErr w:type="gramStart"/>
            <w:r>
              <w:rPr>
                <w:sz w:val="20"/>
              </w:rPr>
              <w:t>кст пр</w:t>
            </w:r>
            <w:proofErr w:type="gramEnd"/>
            <w:r>
              <w:rPr>
                <w:sz w:val="20"/>
              </w:rPr>
              <w:t xml:space="preserve">авильно разделен на абзацы. </w:t>
            </w:r>
          </w:p>
        </w:tc>
        <w:tc>
          <w:tcPr>
            <w:tcW w:w="2522" w:type="dxa"/>
            <w:vMerge w:val="restart"/>
          </w:tcPr>
          <w:p w:rsidR="0023340D" w:rsidRDefault="0023340D" w:rsidP="005C3B19">
            <w:pPr>
              <w:rPr>
                <w:b/>
                <w:bCs/>
              </w:rPr>
            </w:pPr>
            <w:r>
              <w:rPr>
                <w:b/>
                <w:bCs/>
              </w:rPr>
              <w:t>2 балла</w:t>
            </w:r>
          </w:p>
          <w:p w:rsidR="0023340D" w:rsidRDefault="0023340D" w:rsidP="005C3B19">
            <w:r>
              <w:rPr>
                <w:sz w:val="20"/>
              </w:rPr>
              <w:t>Участник демонстрирует богатый лексический запас, необходимый для раскрытия темы, точный выбор слов и адекватное владение лексической сочетаемостью</w:t>
            </w:r>
            <w:r>
              <w:t>.</w:t>
            </w:r>
          </w:p>
          <w:p w:rsidR="0023340D" w:rsidRDefault="0023340D" w:rsidP="005C3B19">
            <w:r>
              <w:rPr>
                <w:sz w:val="20"/>
              </w:rPr>
              <w:t>В работе имеются 1-2 незначительные (негрубые) лексические ошибки, не затрудняющие понимание текста.</w:t>
            </w:r>
          </w:p>
        </w:tc>
        <w:tc>
          <w:tcPr>
            <w:tcW w:w="2700" w:type="dxa"/>
            <w:vMerge w:val="restart"/>
          </w:tcPr>
          <w:p w:rsidR="0023340D" w:rsidRDefault="0023340D" w:rsidP="005C3B19">
            <w:pPr>
              <w:rPr>
                <w:b/>
                <w:bCs/>
              </w:rPr>
            </w:pPr>
            <w:r>
              <w:rPr>
                <w:b/>
                <w:bCs/>
              </w:rPr>
              <w:t>2 балла</w:t>
            </w:r>
          </w:p>
          <w:p w:rsidR="0023340D" w:rsidRDefault="0023340D" w:rsidP="005C3B19">
            <w:pPr>
              <w:rPr>
                <w:sz w:val="20"/>
              </w:rPr>
            </w:pPr>
            <w:r>
              <w:rPr>
                <w:sz w:val="20"/>
              </w:rPr>
              <w:t>Участник демонстрирует грамотное и уместное употребление грамматических структур.</w:t>
            </w:r>
          </w:p>
          <w:p w:rsidR="0023340D" w:rsidRDefault="0023340D" w:rsidP="005C3B19">
            <w:pPr>
              <w:rPr>
                <w:sz w:val="20"/>
              </w:rPr>
            </w:pPr>
            <w:r>
              <w:rPr>
                <w:sz w:val="20"/>
              </w:rPr>
              <w:t>В работе имеются 1-2 незначительные (негрубые) грамматические ошибки, не затрудняющие понимание.</w:t>
            </w:r>
          </w:p>
        </w:tc>
        <w:tc>
          <w:tcPr>
            <w:tcW w:w="2258" w:type="dxa"/>
            <w:vMerge w:val="restart"/>
            <w:tcBorders>
              <w:right w:val="single" w:sz="12" w:space="0" w:color="auto"/>
            </w:tcBorders>
          </w:tcPr>
          <w:p w:rsidR="0023340D" w:rsidRDefault="0023340D" w:rsidP="005C3B19">
            <w:pPr>
              <w:rPr>
                <w:b/>
                <w:bCs/>
              </w:rPr>
            </w:pPr>
            <w:r>
              <w:rPr>
                <w:b/>
                <w:bCs/>
              </w:rPr>
              <w:t>2 балла</w:t>
            </w:r>
          </w:p>
          <w:p w:rsidR="0023340D" w:rsidRDefault="0023340D" w:rsidP="005C3B19">
            <w:pPr>
              <w:rPr>
                <w:sz w:val="20"/>
              </w:rPr>
            </w:pPr>
            <w:r>
              <w:rPr>
                <w:sz w:val="20"/>
              </w:rPr>
              <w:t>Участник демонстрирует уверенное владение навыками орфографии и пунктуации.</w:t>
            </w:r>
          </w:p>
          <w:p w:rsidR="0023340D" w:rsidRDefault="0023340D" w:rsidP="005C3B19">
            <w:pPr>
              <w:rPr>
                <w:sz w:val="20"/>
              </w:rPr>
            </w:pPr>
            <w:r>
              <w:rPr>
                <w:sz w:val="20"/>
              </w:rPr>
              <w:t>Работа не имеет ошибок с точки зрения орфографии. В работе могут быть 1-2 пунктуационные ошибки, не затрудняющие понимание.</w:t>
            </w:r>
          </w:p>
        </w:tc>
      </w:tr>
      <w:tr w:rsidR="0023340D" w:rsidTr="005C3B1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548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</w:tcPr>
          <w:p w:rsidR="0023340D" w:rsidRDefault="0023340D" w:rsidP="005C3B19">
            <w:pPr>
              <w:rPr>
                <w:b/>
                <w:bCs/>
              </w:rPr>
            </w:pPr>
            <w:r>
              <w:rPr>
                <w:b/>
                <w:bCs/>
              </w:rPr>
              <w:t>6-5 баллов</w:t>
            </w:r>
          </w:p>
        </w:tc>
        <w:tc>
          <w:tcPr>
            <w:tcW w:w="3780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E6E6E6"/>
          </w:tcPr>
          <w:p w:rsidR="0023340D" w:rsidRDefault="0023340D" w:rsidP="005C3B19">
            <w:pPr>
              <w:rPr>
                <w:sz w:val="20"/>
              </w:rPr>
            </w:pPr>
            <w:r>
              <w:rPr>
                <w:sz w:val="20"/>
              </w:rPr>
              <w:t>Коммуникативная задача в целом выполнена, однако имеются отдельные нарушения целостности содержания рассказа. Сюжет понятен, но не имеет динамики развития</w:t>
            </w:r>
            <w:r>
              <w:rPr>
                <w:sz w:val="20"/>
              </w:rPr>
              <w:t xml:space="preserve">. Начало и конец  написанного </w:t>
            </w:r>
            <w:r>
              <w:rPr>
                <w:sz w:val="20"/>
              </w:rPr>
              <w:t>не полностью сочетаются с содержанием рассказа. Рассказ не передает чувства и эмоции автора и</w:t>
            </w:r>
            <w:r w:rsidRPr="001D1768">
              <w:rPr>
                <w:sz w:val="20"/>
              </w:rPr>
              <w:t>/</w:t>
            </w:r>
            <w:r>
              <w:rPr>
                <w:sz w:val="20"/>
              </w:rPr>
              <w:t>или героев. Конец рассказа не имеет элементов обобщения. Рассказ соответствует заданному жанру и стилю.</w:t>
            </w:r>
          </w:p>
          <w:p w:rsidR="0023340D" w:rsidRDefault="0023340D" w:rsidP="0023340D">
            <w:pPr>
              <w:rPr>
                <w:sz w:val="20"/>
              </w:rPr>
            </w:pPr>
            <w:r>
              <w:rPr>
                <w:sz w:val="20"/>
              </w:rPr>
              <w:t xml:space="preserve">Объем либо соответствует </w:t>
            </w:r>
            <w:proofErr w:type="gramStart"/>
            <w:r>
              <w:rPr>
                <w:sz w:val="20"/>
              </w:rPr>
              <w:t>заданному</w:t>
            </w:r>
            <w:proofErr w:type="gramEnd"/>
            <w:r>
              <w:rPr>
                <w:sz w:val="20"/>
              </w:rPr>
              <w:t>, либо менее 70% от заданного.</w:t>
            </w:r>
          </w:p>
        </w:tc>
        <w:tc>
          <w:tcPr>
            <w:tcW w:w="1980" w:type="dxa"/>
            <w:vMerge/>
            <w:tcBorders>
              <w:left w:val="single" w:sz="12" w:space="0" w:color="auto"/>
            </w:tcBorders>
          </w:tcPr>
          <w:p w:rsidR="0023340D" w:rsidRDefault="0023340D" w:rsidP="005C3B19">
            <w:pPr>
              <w:rPr>
                <w:b/>
                <w:bCs/>
              </w:rPr>
            </w:pPr>
          </w:p>
        </w:tc>
        <w:tc>
          <w:tcPr>
            <w:tcW w:w="2522" w:type="dxa"/>
            <w:vMerge/>
          </w:tcPr>
          <w:p w:rsidR="0023340D" w:rsidRDefault="0023340D" w:rsidP="005C3B19">
            <w:pPr>
              <w:rPr>
                <w:b/>
                <w:bCs/>
              </w:rPr>
            </w:pPr>
          </w:p>
        </w:tc>
        <w:tc>
          <w:tcPr>
            <w:tcW w:w="2700" w:type="dxa"/>
            <w:vMerge/>
          </w:tcPr>
          <w:p w:rsidR="0023340D" w:rsidRDefault="0023340D" w:rsidP="005C3B19">
            <w:pPr>
              <w:rPr>
                <w:b/>
                <w:bCs/>
              </w:rPr>
            </w:pPr>
          </w:p>
        </w:tc>
        <w:tc>
          <w:tcPr>
            <w:tcW w:w="2258" w:type="dxa"/>
            <w:vMerge/>
            <w:tcBorders>
              <w:right w:val="single" w:sz="12" w:space="0" w:color="auto"/>
            </w:tcBorders>
          </w:tcPr>
          <w:p w:rsidR="0023340D" w:rsidRDefault="0023340D" w:rsidP="005C3B19">
            <w:pPr>
              <w:rPr>
                <w:b/>
                <w:bCs/>
              </w:rPr>
            </w:pPr>
          </w:p>
        </w:tc>
      </w:tr>
      <w:tr w:rsidR="0023340D" w:rsidTr="005C3B1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548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</w:tcPr>
          <w:p w:rsidR="0023340D" w:rsidRDefault="0023340D" w:rsidP="005C3B19">
            <w:pPr>
              <w:rPr>
                <w:b/>
                <w:bCs/>
              </w:rPr>
            </w:pPr>
            <w:r>
              <w:rPr>
                <w:b/>
                <w:bCs/>
              </w:rPr>
              <w:t>4-3 балла</w:t>
            </w:r>
          </w:p>
        </w:tc>
        <w:tc>
          <w:tcPr>
            <w:tcW w:w="3780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E6E6E6"/>
          </w:tcPr>
          <w:p w:rsidR="0023340D" w:rsidRDefault="0023340D" w:rsidP="005C3B19">
            <w:pPr>
              <w:rPr>
                <w:sz w:val="20"/>
              </w:rPr>
            </w:pPr>
            <w:r>
              <w:rPr>
                <w:sz w:val="20"/>
              </w:rPr>
              <w:t>Коммуникативная задача выполнена частично. Содержание письменного текста не полностью соответствует заданным параметрам. Сюжет не всегда понятен, тривиален, не имеет динамики развития</w:t>
            </w:r>
            <w:r>
              <w:rPr>
                <w:sz w:val="20"/>
              </w:rPr>
              <w:t xml:space="preserve">. </w:t>
            </w:r>
            <w:r>
              <w:rPr>
                <w:sz w:val="20"/>
              </w:rPr>
              <w:t>Участник не владеет стратегиями описания событий и героев. Конец рассказа не имеет элементов обобщения. Рассказ не полностью соответствует заданному жанру и стилю.</w:t>
            </w:r>
          </w:p>
          <w:p w:rsidR="0023340D" w:rsidRDefault="0023340D" w:rsidP="008A4E64">
            <w:pPr>
              <w:rPr>
                <w:sz w:val="20"/>
              </w:rPr>
            </w:pPr>
            <w:r>
              <w:rPr>
                <w:sz w:val="20"/>
              </w:rPr>
              <w:t xml:space="preserve">Или: Объем работы менее </w:t>
            </w:r>
            <w:r w:rsidRPr="00624D80">
              <w:rPr>
                <w:sz w:val="20"/>
              </w:rPr>
              <w:t>6</w:t>
            </w:r>
            <w:r>
              <w:rPr>
                <w:sz w:val="20"/>
              </w:rPr>
              <w:t xml:space="preserve">0% от </w:t>
            </w:r>
            <w:proofErr w:type="gramStart"/>
            <w:r>
              <w:rPr>
                <w:sz w:val="20"/>
              </w:rPr>
              <w:t>заданного</w:t>
            </w:r>
            <w:proofErr w:type="gramEnd"/>
            <w:r>
              <w:rPr>
                <w:sz w:val="20"/>
              </w:rPr>
              <w:t>.</w:t>
            </w:r>
          </w:p>
        </w:tc>
        <w:tc>
          <w:tcPr>
            <w:tcW w:w="1980" w:type="dxa"/>
            <w:vMerge w:val="restart"/>
            <w:tcBorders>
              <w:left w:val="single" w:sz="12" w:space="0" w:color="auto"/>
            </w:tcBorders>
          </w:tcPr>
          <w:p w:rsidR="0023340D" w:rsidRDefault="0023340D" w:rsidP="005C3B19">
            <w:pPr>
              <w:rPr>
                <w:b/>
                <w:bCs/>
              </w:rPr>
            </w:pPr>
            <w:r>
              <w:rPr>
                <w:b/>
                <w:bCs/>
              </w:rPr>
              <w:t>1 балл</w:t>
            </w:r>
          </w:p>
          <w:p w:rsidR="0023340D" w:rsidRDefault="0023340D" w:rsidP="005C3B19">
            <w:pPr>
              <w:rPr>
                <w:sz w:val="20"/>
              </w:rPr>
            </w:pPr>
            <w:r>
              <w:rPr>
                <w:sz w:val="20"/>
              </w:rPr>
              <w:t xml:space="preserve">В целом текст имеет четкую структуру. Текст разделен на абзацы. В тексте присутствуют связующие элементы. Допустимы незначительные нарушения в </w:t>
            </w:r>
            <w:r>
              <w:rPr>
                <w:sz w:val="20"/>
              </w:rPr>
              <w:lastRenderedPageBreak/>
              <w:t>структуре и</w:t>
            </w:r>
            <w:r w:rsidRPr="00760539">
              <w:rPr>
                <w:sz w:val="20"/>
              </w:rPr>
              <w:t>/</w:t>
            </w:r>
            <w:r>
              <w:rPr>
                <w:sz w:val="20"/>
              </w:rPr>
              <w:t>или логики или связности текста.</w:t>
            </w:r>
          </w:p>
        </w:tc>
        <w:tc>
          <w:tcPr>
            <w:tcW w:w="2522" w:type="dxa"/>
            <w:vMerge w:val="restart"/>
          </w:tcPr>
          <w:p w:rsidR="0023340D" w:rsidRDefault="0023340D" w:rsidP="005C3B19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1 балл</w:t>
            </w:r>
          </w:p>
          <w:p w:rsidR="0023340D" w:rsidRDefault="0023340D" w:rsidP="005C3B19">
            <w:pPr>
              <w:rPr>
                <w:b/>
                <w:bCs/>
              </w:rPr>
            </w:pPr>
            <w:r>
              <w:rPr>
                <w:sz w:val="20"/>
              </w:rPr>
              <w:t xml:space="preserve">В целом лексические средства соответствуют заданной теме, однако имеются неточности (ошибки) в выборе слов и лексической сочетаемости (3-7), которые не затрудняют понимания </w:t>
            </w:r>
            <w:r w:rsidRPr="00D93348">
              <w:rPr>
                <w:sz w:val="20"/>
              </w:rPr>
              <w:t>текста  и /или</w:t>
            </w:r>
            <w:r>
              <w:rPr>
                <w:sz w:val="20"/>
              </w:rPr>
              <w:t xml:space="preserve"> используется стандартная, </w:t>
            </w:r>
            <w:r>
              <w:rPr>
                <w:sz w:val="20"/>
              </w:rPr>
              <w:lastRenderedPageBreak/>
              <w:t>однообразная лексика.</w:t>
            </w:r>
          </w:p>
        </w:tc>
        <w:tc>
          <w:tcPr>
            <w:tcW w:w="2700" w:type="dxa"/>
            <w:vMerge w:val="restart"/>
          </w:tcPr>
          <w:p w:rsidR="0023340D" w:rsidRDefault="0023340D" w:rsidP="005C3B19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1 балл</w:t>
            </w:r>
          </w:p>
          <w:p w:rsidR="0023340D" w:rsidRDefault="0023340D" w:rsidP="005C3B19">
            <w:pPr>
              <w:rPr>
                <w:b/>
                <w:bCs/>
              </w:rPr>
            </w:pPr>
            <w:r>
              <w:rPr>
                <w:sz w:val="20"/>
              </w:rPr>
              <w:t>В тексте присутствуют несколько (3-7)  грамматических ошибок, не затрудняющих общего понимания текста.</w:t>
            </w:r>
          </w:p>
        </w:tc>
        <w:tc>
          <w:tcPr>
            <w:tcW w:w="2258" w:type="dxa"/>
            <w:vMerge w:val="restart"/>
            <w:tcBorders>
              <w:right w:val="single" w:sz="12" w:space="0" w:color="auto"/>
            </w:tcBorders>
          </w:tcPr>
          <w:p w:rsidR="0023340D" w:rsidRDefault="0023340D" w:rsidP="005C3B19">
            <w:pPr>
              <w:rPr>
                <w:b/>
                <w:bCs/>
              </w:rPr>
            </w:pPr>
            <w:r>
              <w:rPr>
                <w:b/>
                <w:bCs/>
              </w:rPr>
              <w:t>1 балл</w:t>
            </w:r>
          </w:p>
          <w:p w:rsidR="0023340D" w:rsidRDefault="0023340D" w:rsidP="005C3B19">
            <w:pPr>
              <w:rPr>
                <w:b/>
                <w:bCs/>
              </w:rPr>
            </w:pPr>
            <w:r>
              <w:rPr>
                <w:sz w:val="20"/>
              </w:rPr>
              <w:t>В тексте присутствуют орфографические (1-4) и/или пунктуационные ошибки (3-4), которые не затрудняют общего понимания текста.</w:t>
            </w:r>
          </w:p>
        </w:tc>
      </w:tr>
      <w:tr w:rsidR="0023340D" w:rsidTr="005C3B1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548" w:type="dxa"/>
            <w:tcBorders>
              <w:top w:val="single" w:sz="2" w:space="0" w:color="auto"/>
              <w:left w:val="single" w:sz="12" w:space="0" w:color="auto"/>
              <w:bottom w:val="single" w:sz="12" w:space="0" w:color="auto"/>
              <w:right w:val="single" w:sz="2" w:space="0" w:color="auto"/>
            </w:tcBorders>
            <w:shd w:val="clear" w:color="auto" w:fill="E6E6E6"/>
          </w:tcPr>
          <w:p w:rsidR="0023340D" w:rsidRDefault="0023340D" w:rsidP="005C3B19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2-1</w:t>
            </w:r>
          </w:p>
        </w:tc>
        <w:tc>
          <w:tcPr>
            <w:tcW w:w="3780" w:type="dxa"/>
            <w:gridSpan w:val="2"/>
            <w:tcBorders>
              <w:top w:val="single" w:sz="2" w:space="0" w:color="auto"/>
              <w:left w:val="single" w:sz="2" w:space="0" w:color="auto"/>
              <w:bottom w:val="single" w:sz="12" w:space="0" w:color="auto"/>
              <w:right w:val="single" w:sz="12" w:space="0" w:color="auto"/>
            </w:tcBorders>
            <w:shd w:val="clear" w:color="auto" w:fill="E6E6E6"/>
          </w:tcPr>
          <w:p w:rsidR="0023340D" w:rsidRPr="00624D80" w:rsidRDefault="0023340D" w:rsidP="008A4E64">
            <w:pPr>
              <w:rPr>
                <w:sz w:val="20"/>
              </w:rPr>
            </w:pPr>
            <w:r>
              <w:rPr>
                <w:sz w:val="20"/>
              </w:rPr>
              <w:t xml:space="preserve">Коммуникативная задача </w:t>
            </w:r>
            <w:r>
              <w:rPr>
                <w:b/>
                <w:bCs/>
                <w:sz w:val="20"/>
              </w:rPr>
              <w:t>не</w:t>
            </w:r>
            <w:r>
              <w:rPr>
                <w:sz w:val="20"/>
              </w:rPr>
              <w:t xml:space="preserve"> выполнена. Содержание текста </w:t>
            </w:r>
            <w:r>
              <w:rPr>
                <w:b/>
                <w:bCs/>
                <w:sz w:val="20"/>
              </w:rPr>
              <w:t xml:space="preserve">не </w:t>
            </w:r>
            <w:r>
              <w:rPr>
                <w:sz w:val="20"/>
              </w:rPr>
              <w:t>отвечает заданным параметрам. Рассказ не соответствует заданному жанру и стилю. Рассказ н</w:t>
            </w:r>
            <w:r w:rsidR="008A4E64">
              <w:rPr>
                <w:sz w:val="20"/>
              </w:rPr>
              <w:t>е получился, цель не достигнута</w:t>
            </w:r>
            <w:r>
              <w:rPr>
                <w:sz w:val="20"/>
              </w:rPr>
              <w:t>.</w:t>
            </w:r>
          </w:p>
        </w:tc>
        <w:tc>
          <w:tcPr>
            <w:tcW w:w="1980" w:type="dxa"/>
            <w:vMerge/>
            <w:tcBorders>
              <w:left w:val="single" w:sz="12" w:space="0" w:color="auto"/>
              <w:bottom w:val="single" w:sz="4" w:space="0" w:color="auto"/>
            </w:tcBorders>
          </w:tcPr>
          <w:p w:rsidR="0023340D" w:rsidRDefault="0023340D" w:rsidP="005C3B19">
            <w:pPr>
              <w:rPr>
                <w:b/>
                <w:bCs/>
              </w:rPr>
            </w:pPr>
          </w:p>
        </w:tc>
        <w:tc>
          <w:tcPr>
            <w:tcW w:w="2522" w:type="dxa"/>
            <w:vMerge/>
          </w:tcPr>
          <w:p w:rsidR="0023340D" w:rsidRDefault="0023340D" w:rsidP="005C3B19">
            <w:pPr>
              <w:rPr>
                <w:b/>
                <w:bCs/>
              </w:rPr>
            </w:pPr>
          </w:p>
        </w:tc>
        <w:tc>
          <w:tcPr>
            <w:tcW w:w="2700" w:type="dxa"/>
            <w:vMerge/>
          </w:tcPr>
          <w:p w:rsidR="0023340D" w:rsidRDefault="0023340D" w:rsidP="005C3B19">
            <w:pPr>
              <w:rPr>
                <w:b/>
                <w:bCs/>
              </w:rPr>
            </w:pPr>
          </w:p>
        </w:tc>
        <w:tc>
          <w:tcPr>
            <w:tcW w:w="2258" w:type="dxa"/>
            <w:vMerge/>
            <w:tcBorders>
              <w:bottom w:val="single" w:sz="2" w:space="0" w:color="auto"/>
              <w:right w:val="single" w:sz="12" w:space="0" w:color="auto"/>
            </w:tcBorders>
          </w:tcPr>
          <w:p w:rsidR="0023340D" w:rsidRDefault="0023340D" w:rsidP="005C3B19">
            <w:pPr>
              <w:rPr>
                <w:b/>
                <w:bCs/>
              </w:rPr>
            </w:pPr>
          </w:p>
        </w:tc>
      </w:tr>
      <w:tr w:rsidR="0023340D" w:rsidTr="005C3B1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548" w:type="dxa"/>
            <w:tcBorders>
              <w:top w:val="single" w:sz="2" w:space="0" w:color="auto"/>
              <w:left w:val="single" w:sz="12" w:space="0" w:color="auto"/>
              <w:bottom w:val="single" w:sz="12" w:space="0" w:color="auto"/>
              <w:right w:val="single" w:sz="2" w:space="0" w:color="auto"/>
            </w:tcBorders>
            <w:shd w:val="clear" w:color="auto" w:fill="E6E6E6"/>
          </w:tcPr>
          <w:p w:rsidR="0023340D" w:rsidRDefault="0023340D" w:rsidP="005C3B19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0</w:t>
            </w:r>
          </w:p>
        </w:tc>
        <w:tc>
          <w:tcPr>
            <w:tcW w:w="3780" w:type="dxa"/>
            <w:gridSpan w:val="2"/>
            <w:tcBorders>
              <w:top w:val="single" w:sz="2" w:space="0" w:color="auto"/>
              <w:left w:val="single" w:sz="2" w:space="0" w:color="auto"/>
              <w:bottom w:val="single" w:sz="12" w:space="0" w:color="auto"/>
              <w:right w:val="single" w:sz="12" w:space="0" w:color="auto"/>
            </w:tcBorders>
            <w:shd w:val="clear" w:color="auto" w:fill="E6E6E6"/>
          </w:tcPr>
          <w:p w:rsidR="0023340D" w:rsidRDefault="0023340D" w:rsidP="008A4E64">
            <w:pPr>
              <w:rPr>
                <w:sz w:val="20"/>
              </w:rPr>
            </w:pPr>
            <w:r>
              <w:rPr>
                <w:sz w:val="20"/>
              </w:rPr>
              <w:t>Объем письменных текстов менее 40%,  цели и задачи коммуникативного задания не достигнуты.</w:t>
            </w:r>
          </w:p>
        </w:tc>
        <w:tc>
          <w:tcPr>
            <w:tcW w:w="1980" w:type="dxa"/>
            <w:tcBorders>
              <w:left w:val="single" w:sz="12" w:space="0" w:color="auto"/>
              <w:bottom w:val="single" w:sz="12" w:space="0" w:color="auto"/>
            </w:tcBorders>
          </w:tcPr>
          <w:p w:rsidR="0023340D" w:rsidRDefault="0023340D" w:rsidP="005C3B19">
            <w:r>
              <w:rPr>
                <w:b/>
                <w:bCs/>
              </w:rPr>
              <w:t>0 баллов</w:t>
            </w:r>
          </w:p>
          <w:p w:rsidR="0023340D" w:rsidRDefault="0023340D" w:rsidP="005C3B19">
            <w:pPr>
              <w:rPr>
                <w:b/>
                <w:bCs/>
              </w:rPr>
            </w:pPr>
            <w:r>
              <w:rPr>
                <w:sz w:val="20"/>
              </w:rPr>
              <w:t>Текст не имеет четкой логической структуры. Отсутствует или неправильно выполнено абзацное членение текста. Имеются серьезные нарушения связности текста и/или многочисленные ошибки в употреблении логических сре</w:t>
            </w:r>
            <w:proofErr w:type="gramStart"/>
            <w:r>
              <w:rPr>
                <w:sz w:val="20"/>
              </w:rPr>
              <w:t>дств св</w:t>
            </w:r>
            <w:proofErr w:type="gramEnd"/>
            <w:r>
              <w:rPr>
                <w:sz w:val="20"/>
              </w:rPr>
              <w:t>язи.</w:t>
            </w:r>
          </w:p>
        </w:tc>
        <w:tc>
          <w:tcPr>
            <w:tcW w:w="2522" w:type="dxa"/>
            <w:tcBorders>
              <w:bottom w:val="single" w:sz="12" w:space="0" w:color="auto"/>
            </w:tcBorders>
          </w:tcPr>
          <w:p w:rsidR="0023340D" w:rsidRDefault="0023340D" w:rsidP="005C3B19">
            <w:pPr>
              <w:rPr>
                <w:b/>
                <w:bCs/>
              </w:rPr>
            </w:pPr>
            <w:r>
              <w:rPr>
                <w:b/>
                <w:bCs/>
              </w:rPr>
              <w:t>0 баллов</w:t>
            </w:r>
          </w:p>
          <w:p w:rsidR="0023340D" w:rsidRDefault="0023340D" w:rsidP="005C3B19">
            <w:pPr>
              <w:rPr>
                <w:b/>
                <w:bCs/>
              </w:rPr>
            </w:pPr>
            <w:r>
              <w:rPr>
                <w:sz w:val="20"/>
              </w:rPr>
              <w:t xml:space="preserve">Участник демонстрирует крайне ограниченный словарный запас </w:t>
            </w:r>
            <w:r w:rsidRPr="00D93348">
              <w:rPr>
                <w:sz w:val="20"/>
              </w:rPr>
              <w:t xml:space="preserve"> и /или</w:t>
            </w:r>
            <w:r>
              <w:rPr>
                <w:sz w:val="20"/>
              </w:rPr>
              <w:t xml:space="preserve"> в рассказе имеются многочисленные ошибки (более 7) в употреблении лексики, в том числе затрудняющие понимание текста.</w:t>
            </w:r>
          </w:p>
        </w:tc>
        <w:tc>
          <w:tcPr>
            <w:tcW w:w="2700" w:type="dxa"/>
            <w:tcBorders>
              <w:bottom w:val="single" w:sz="12" w:space="0" w:color="auto"/>
            </w:tcBorders>
          </w:tcPr>
          <w:p w:rsidR="0023340D" w:rsidRDefault="0023340D" w:rsidP="005C3B19">
            <w:pPr>
              <w:rPr>
                <w:b/>
                <w:bCs/>
              </w:rPr>
            </w:pPr>
            <w:r>
              <w:rPr>
                <w:b/>
                <w:bCs/>
              </w:rPr>
              <w:t>0 баллов</w:t>
            </w:r>
          </w:p>
          <w:p w:rsidR="0023340D" w:rsidRDefault="0023340D" w:rsidP="005C3B19">
            <w:pPr>
              <w:rPr>
                <w:b/>
                <w:bCs/>
              </w:rPr>
            </w:pPr>
            <w:r>
              <w:rPr>
                <w:sz w:val="20"/>
              </w:rPr>
              <w:t>В тексте присутствуют многочисленные ошибки (более 7) в разных разделах грамматики, в том числе затрудняющие его понимание.</w:t>
            </w:r>
          </w:p>
        </w:tc>
        <w:tc>
          <w:tcPr>
            <w:tcW w:w="2258" w:type="dxa"/>
            <w:tcBorders>
              <w:top w:val="single" w:sz="2" w:space="0" w:color="auto"/>
              <w:bottom w:val="single" w:sz="12" w:space="0" w:color="auto"/>
              <w:right w:val="single" w:sz="12" w:space="0" w:color="auto"/>
            </w:tcBorders>
          </w:tcPr>
          <w:p w:rsidR="0023340D" w:rsidRDefault="0023340D" w:rsidP="005C3B19">
            <w:pPr>
              <w:rPr>
                <w:b/>
                <w:bCs/>
              </w:rPr>
            </w:pPr>
            <w:r>
              <w:rPr>
                <w:b/>
                <w:bCs/>
              </w:rPr>
              <w:t>0 баллов</w:t>
            </w:r>
          </w:p>
          <w:p w:rsidR="0023340D" w:rsidRDefault="0023340D" w:rsidP="005C3B19">
            <w:pPr>
              <w:rPr>
                <w:b/>
                <w:bCs/>
              </w:rPr>
            </w:pPr>
            <w:r>
              <w:rPr>
                <w:sz w:val="20"/>
              </w:rPr>
              <w:t>В тексте присутствуют многочисленные орфографические (более 4) и/или пунктуационные ошибки (более 4), в том числе  затрудняющие его понимание.</w:t>
            </w:r>
          </w:p>
        </w:tc>
      </w:tr>
    </w:tbl>
    <w:p w:rsidR="0023340D" w:rsidRPr="008A4E64" w:rsidRDefault="0023340D" w:rsidP="008A4E64">
      <w:pPr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:rsidR="008A4E64" w:rsidRPr="008A4E64" w:rsidRDefault="008A4E64" w:rsidP="008A4E6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Theme="minorHAnsi"/>
          <w:b/>
          <w:bCs/>
          <w:sz w:val="28"/>
          <w:szCs w:val="28"/>
          <w:lang w:eastAsia="en-US"/>
        </w:rPr>
      </w:pPr>
      <w:r w:rsidRPr="008A4E64">
        <w:rPr>
          <w:rFonts w:eastAsiaTheme="minorHAnsi"/>
          <w:b/>
          <w:bCs/>
          <w:sz w:val="28"/>
          <w:szCs w:val="28"/>
          <w:lang w:eastAsia="en-US"/>
        </w:rPr>
        <w:t>Процедура проверки работ в конкурсе письменной речи</w:t>
      </w:r>
    </w:p>
    <w:p w:rsidR="008A4E64" w:rsidRDefault="008A4E64" w:rsidP="008A4E6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8A4E64">
        <w:rPr>
          <w:rFonts w:eastAsiaTheme="minorHAnsi"/>
          <w:sz w:val="28"/>
          <w:szCs w:val="28"/>
          <w:lang w:eastAsia="en-US"/>
        </w:rPr>
        <w:t>Каждая работа проверяется в обязательном порядке двумя членами жюри независимо друг от</w:t>
      </w:r>
      <w:r w:rsidRPr="008A4E64">
        <w:rPr>
          <w:rFonts w:eastAsiaTheme="minorHAnsi"/>
          <w:sz w:val="28"/>
          <w:szCs w:val="28"/>
          <w:lang w:eastAsia="en-US"/>
        </w:rPr>
        <w:t xml:space="preserve"> </w:t>
      </w:r>
      <w:r w:rsidRPr="008A4E64">
        <w:rPr>
          <w:rFonts w:eastAsiaTheme="minorHAnsi"/>
          <w:sz w:val="28"/>
          <w:szCs w:val="28"/>
          <w:lang w:eastAsia="en-US"/>
        </w:rPr>
        <w:t>друга (каждый член жюри получает чистую копию работы без каких-либо пометок). Члены</w:t>
      </w:r>
      <w:r w:rsidRPr="008A4E64">
        <w:rPr>
          <w:rFonts w:eastAsiaTheme="minorHAnsi"/>
          <w:sz w:val="28"/>
          <w:szCs w:val="28"/>
          <w:lang w:eastAsia="en-US"/>
        </w:rPr>
        <w:t xml:space="preserve"> </w:t>
      </w:r>
      <w:r w:rsidRPr="008A4E64">
        <w:rPr>
          <w:rFonts w:eastAsiaTheme="minorHAnsi"/>
          <w:sz w:val="28"/>
          <w:szCs w:val="28"/>
          <w:lang w:eastAsia="en-US"/>
        </w:rPr>
        <w:t>жюри записывают замечания и выставляют баллы не в работе, а в своем бланке протокола.</w:t>
      </w:r>
      <w:r w:rsidRPr="008A4E64">
        <w:rPr>
          <w:rFonts w:eastAsiaTheme="minorHAnsi"/>
          <w:sz w:val="28"/>
          <w:szCs w:val="28"/>
          <w:lang w:eastAsia="en-US"/>
        </w:rPr>
        <w:t xml:space="preserve"> </w:t>
      </w:r>
      <w:r w:rsidRPr="008A4E64">
        <w:rPr>
          <w:rFonts w:eastAsiaTheme="minorHAnsi"/>
          <w:sz w:val="28"/>
          <w:szCs w:val="28"/>
          <w:lang w:eastAsia="en-US"/>
        </w:rPr>
        <w:t>Итоговым баллом является средний балл между баллами, выставленными двумя членами</w:t>
      </w:r>
      <w:r w:rsidRPr="008A4E64">
        <w:rPr>
          <w:rFonts w:eastAsiaTheme="minorHAnsi"/>
          <w:sz w:val="28"/>
          <w:szCs w:val="28"/>
          <w:lang w:eastAsia="en-US"/>
        </w:rPr>
        <w:t xml:space="preserve"> </w:t>
      </w:r>
      <w:r w:rsidRPr="008A4E64">
        <w:rPr>
          <w:rFonts w:eastAsiaTheme="minorHAnsi"/>
          <w:sz w:val="28"/>
          <w:szCs w:val="28"/>
          <w:lang w:eastAsia="en-US"/>
        </w:rPr>
        <w:t>жюри, проверяющими работу. В случае значительного расхождения выставленных оценок</w:t>
      </w:r>
      <w:r w:rsidRPr="008A4E64">
        <w:rPr>
          <w:rFonts w:eastAsiaTheme="minorHAnsi"/>
          <w:sz w:val="28"/>
          <w:szCs w:val="28"/>
          <w:lang w:eastAsia="en-US"/>
        </w:rPr>
        <w:t xml:space="preserve"> </w:t>
      </w:r>
      <w:r w:rsidRPr="008A4E64">
        <w:rPr>
          <w:rFonts w:eastAsiaTheme="minorHAnsi"/>
          <w:sz w:val="28"/>
          <w:szCs w:val="28"/>
          <w:lang w:eastAsia="en-US"/>
        </w:rPr>
        <w:t>(расхождение оценок более 3-х баллов), назначается еще одна проверка, затем выставляется</w:t>
      </w:r>
      <w:r w:rsidRPr="008A4E64">
        <w:rPr>
          <w:rFonts w:eastAsiaTheme="minorHAnsi"/>
          <w:sz w:val="28"/>
          <w:szCs w:val="28"/>
          <w:lang w:eastAsia="en-US"/>
        </w:rPr>
        <w:t xml:space="preserve"> </w:t>
      </w:r>
      <w:r w:rsidRPr="008A4E64">
        <w:rPr>
          <w:rFonts w:eastAsiaTheme="minorHAnsi"/>
          <w:sz w:val="28"/>
          <w:szCs w:val="28"/>
          <w:lang w:eastAsia="en-US"/>
        </w:rPr>
        <w:t>средняя оценка между двумя ближайшими баллами (третья оценка при этом не учитывается).</w:t>
      </w:r>
      <w:r w:rsidRPr="008A4E64">
        <w:rPr>
          <w:rFonts w:eastAsiaTheme="minorHAnsi"/>
          <w:sz w:val="28"/>
          <w:szCs w:val="28"/>
          <w:lang w:eastAsia="en-US"/>
        </w:rPr>
        <w:t xml:space="preserve"> </w:t>
      </w:r>
      <w:r w:rsidRPr="008A4E64">
        <w:rPr>
          <w:rFonts w:eastAsiaTheme="minorHAnsi"/>
          <w:sz w:val="28"/>
          <w:szCs w:val="28"/>
          <w:lang w:eastAsia="en-US"/>
        </w:rPr>
        <w:t>Если после третьей проверки все три оценки значительно расходятся (расхождение оценок</w:t>
      </w:r>
      <w:r w:rsidRPr="008A4E64">
        <w:rPr>
          <w:rFonts w:eastAsiaTheme="minorHAnsi"/>
          <w:sz w:val="28"/>
          <w:szCs w:val="28"/>
          <w:lang w:eastAsia="en-US"/>
        </w:rPr>
        <w:t xml:space="preserve"> </w:t>
      </w:r>
      <w:r w:rsidRPr="008A4E64">
        <w:rPr>
          <w:rFonts w:eastAsiaTheme="minorHAnsi"/>
          <w:sz w:val="28"/>
          <w:szCs w:val="28"/>
          <w:lang w:eastAsia="en-US"/>
        </w:rPr>
        <w:t>более 3-х баллов), работа считается «спорной». «Спорные» работы проверяются и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8A4E64">
        <w:rPr>
          <w:rFonts w:eastAsiaTheme="minorHAnsi"/>
          <w:sz w:val="28"/>
          <w:szCs w:val="28"/>
          <w:lang w:eastAsia="en-US"/>
        </w:rPr>
        <w:t>обсуждаются коллективно.</w:t>
      </w:r>
    </w:p>
    <w:p w:rsidR="008A4E64" w:rsidRDefault="008A4E64" w:rsidP="008A4E6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Theme="minorHAnsi"/>
          <w:sz w:val="28"/>
          <w:szCs w:val="28"/>
          <w:lang w:eastAsia="en-US"/>
        </w:rPr>
      </w:pPr>
    </w:p>
    <w:p w:rsidR="00285C9A" w:rsidRPr="00285C9A" w:rsidRDefault="00285C9A" w:rsidP="00285C9A">
      <w:pPr>
        <w:keepNext/>
        <w:keepLines/>
        <w:spacing w:after="51"/>
        <w:ind w:left="20"/>
        <w:jc w:val="center"/>
        <w:rPr>
          <w:b/>
          <w:sz w:val="28"/>
          <w:szCs w:val="28"/>
        </w:rPr>
      </w:pPr>
      <w:r w:rsidRPr="00285C9A">
        <w:rPr>
          <w:b/>
          <w:sz w:val="28"/>
          <w:szCs w:val="28"/>
        </w:rPr>
        <w:lastRenderedPageBreak/>
        <w:t>Критерии оценивания конкурсов олимпиады</w:t>
      </w:r>
    </w:p>
    <w:p w:rsidR="00285C9A" w:rsidRPr="00285C9A" w:rsidRDefault="00285C9A" w:rsidP="00285C9A">
      <w:pPr>
        <w:pStyle w:val="40"/>
        <w:keepNext/>
        <w:keepLines/>
        <w:shd w:val="clear" w:color="auto" w:fill="auto"/>
        <w:spacing w:before="0" w:line="276" w:lineRule="auto"/>
        <w:ind w:left="20"/>
        <w:rPr>
          <w:rFonts w:ascii="Times New Roman" w:hAnsi="Times New Roman" w:cs="Times New Roman"/>
          <w:b/>
          <w:i/>
          <w:sz w:val="28"/>
          <w:szCs w:val="28"/>
        </w:rPr>
      </w:pPr>
      <w:bookmarkStart w:id="0" w:name="bookmark13"/>
      <w:r w:rsidRPr="00285C9A">
        <w:rPr>
          <w:rFonts w:ascii="Times New Roman" w:hAnsi="Times New Roman" w:cs="Times New Roman"/>
          <w:b/>
          <w:i/>
          <w:sz w:val="28"/>
          <w:szCs w:val="28"/>
        </w:rPr>
        <w:t>9—11 классы</w:t>
      </w:r>
      <w:bookmarkEnd w:id="0"/>
    </w:p>
    <w:p w:rsidR="00285C9A" w:rsidRPr="00285C9A" w:rsidRDefault="00285C9A" w:rsidP="00285C9A">
      <w:pPr>
        <w:pStyle w:val="6"/>
        <w:numPr>
          <w:ilvl w:val="0"/>
          <w:numId w:val="1"/>
        </w:numPr>
        <w:shd w:val="clear" w:color="auto" w:fill="auto"/>
        <w:tabs>
          <w:tab w:val="left" w:pos="726"/>
        </w:tabs>
        <w:spacing w:line="276" w:lineRule="auto"/>
        <w:ind w:left="20" w:right="20" w:firstLine="320"/>
        <w:rPr>
          <w:sz w:val="28"/>
          <w:szCs w:val="28"/>
        </w:rPr>
      </w:pPr>
      <w:r w:rsidRPr="00285C9A">
        <w:rPr>
          <w:rStyle w:val="11pt"/>
          <w:sz w:val="28"/>
          <w:szCs w:val="28"/>
          <w:lang w:val="en-US"/>
        </w:rPr>
        <w:t>Reading</w:t>
      </w:r>
      <w:r w:rsidRPr="00285C9A">
        <w:rPr>
          <w:rStyle w:val="11pt"/>
          <w:sz w:val="28"/>
          <w:szCs w:val="28"/>
          <w:lang w:val="ru-RU"/>
        </w:rPr>
        <w:t xml:space="preserve"> </w:t>
      </w:r>
      <w:r w:rsidRPr="00285C9A">
        <w:rPr>
          <w:rStyle w:val="11pt"/>
          <w:sz w:val="28"/>
          <w:szCs w:val="28"/>
        </w:rPr>
        <w:t xml:space="preserve">(чтение) — </w:t>
      </w:r>
      <w:r w:rsidRPr="00285C9A">
        <w:rPr>
          <w:rStyle w:val="11pt"/>
          <w:sz w:val="28"/>
          <w:szCs w:val="28"/>
          <w:lang w:val="ru-RU"/>
        </w:rPr>
        <w:t>19</w:t>
      </w:r>
      <w:r w:rsidRPr="00285C9A">
        <w:rPr>
          <w:rStyle w:val="11pt"/>
          <w:sz w:val="28"/>
          <w:szCs w:val="28"/>
        </w:rPr>
        <w:t xml:space="preserve"> балл</w:t>
      </w:r>
      <w:proofErr w:type="spellStart"/>
      <w:r w:rsidRPr="00285C9A">
        <w:rPr>
          <w:rStyle w:val="11pt"/>
          <w:sz w:val="28"/>
          <w:szCs w:val="28"/>
          <w:lang w:val="ru-RU"/>
        </w:rPr>
        <w:t>ов</w:t>
      </w:r>
      <w:proofErr w:type="spellEnd"/>
      <w:r w:rsidRPr="00285C9A">
        <w:rPr>
          <w:sz w:val="28"/>
          <w:szCs w:val="28"/>
        </w:rPr>
        <w:t xml:space="preserve"> (за каждый правильный ответ дается 1 балл, всего </w:t>
      </w:r>
      <w:r w:rsidRPr="00285C9A">
        <w:rPr>
          <w:sz w:val="28"/>
          <w:szCs w:val="28"/>
          <w:lang w:val="ru-RU"/>
        </w:rPr>
        <w:t>19</w:t>
      </w:r>
      <w:r w:rsidRPr="00285C9A">
        <w:rPr>
          <w:sz w:val="28"/>
          <w:szCs w:val="28"/>
        </w:rPr>
        <w:t xml:space="preserve"> вопрос</w:t>
      </w:r>
      <w:proofErr w:type="spellStart"/>
      <w:r w:rsidRPr="00285C9A">
        <w:rPr>
          <w:sz w:val="28"/>
          <w:szCs w:val="28"/>
          <w:lang w:val="ru-RU"/>
        </w:rPr>
        <w:t>ов</w:t>
      </w:r>
      <w:proofErr w:type="spellEnd"/>
      <w:r w:rsidRPr="00285C9A">
        <w:rPr>
          <w:sz w:val="28"/>
          <w:szCs w:val="28"/>
        </w:rPr>
        <w:t>)</w:t>
      </w:r>
    </w:p>
    <w:p w:rsidR="00285C9A" w:rsidRPr="00285C9A" w:rsidRDefault="00285C9A" w:rsidP="00285C9A">
      <w:pPr>
        <w:pStyle w:val="6"/>
        <w:numPr>
          <w:ilvl w:val="0"/>
          <w:numId w:val="1"/>
        </w:numPr>
        <w:shd w:val="clear" w:color="auto" w:fill="auto"/>
        <w:tabs>
          <w:tab w:val="left" w:pos="730"/>
        </w:tabs>
        <w:spacing w:line="276" w:lineRule="auto"/>
        <w:ind w:left="20" w:right="20" w:firstLine="320"/>
        <w:rPr>
          <w:sz w:val="28"/>
          <w:szCs w:val="28"/>
        </w:rPr>
      </w:pPr>
      <w:r w:rsidRPr="00285C9A">
        <w:rPr>
          <w:rStyle w:val="11pt"/>
          <w:sz w:val="28"/>
          <w:szCs w:val="28"/>
          <w:lang w:val="en-US"/>
        </w:rPr>
        <w:t>Use</w:t>
      </w:r>
      <w:r w:rsidRPr="00285C9A">
        <w:rPr>
          <w:rStyle w:val="11pt"/>
          <w:sz w:val="28"/>
          <w:szCs w:val="28"/>
          <w:lang w:val="ru-RU"/>
        </w:rPr>
        <w:t xml:space="preserve"> </w:t>
      </w:r>
      <w:r w:rsidRPr="00285C9A">
        <w:rPr>
          <w:rStyle w:val="11pt"/>
          <w:sz w:val="28"/>
          <w:szCs w:val="28"/>
          <w:lang w:val="en-US"/>
        </w:rPr>
        <w:t>of</w:t>
      </w:r>
      <w:r w:rsidRPr="00285C9A">
        <w:rPr>
          <w:rStyle w:val="11pt"/>
          <w:sz w:val="28"/>
          <w:szCs w:val="28"/>
          <w:lang w:val="ru-RU"/>
        </w:rPr>
        <w:t xml:space="preserve"> </w:t>
      </w:r>
      <w:r w:rsidRPr="00285C9A">
        <w:rPr>
          <w:rStyle w:val="11pt"/>
          <w:sz w:val="28"/>
          <w:szCs w:val="28"/>
          <w:lang w:val="en-US"/>
        </w:rPr>
        <w:t>English</w:t>
      </w:r>
      <w:r w:rsidRPr="00285C9A">
        <w:rPr>
          <w:rStyle w:val="11pt"/>
          <w:sz w:val="28"/>
          <w:szCs w:val="28"/>
          <w:lang w:val="ru-RU"/>
        </w:rPr>
        <w:t xml:space="preserve"> </w:t>
      </w:r>
      <w:r w:rsidRPr="00285C9A">
        <w:rPr>
          <w:rStyle w:val="11pt"/>
          <w:sz w:val="28"/>
          <w:szCs w:val="28"/>
        </w:rPr>
        <w:t>(лексико-грамматический тест) — 2</w:t>
      </w:r>
      <w:r w:rsidR="00022417" w:rsidRPr="00022417">
        <w:rPr>
          <w:rStyle w:val="11pt"/>
          <w:sz w:val="28"/>
          <w:szCs w:val="28"/>
          <w:lang w:val="ru-RU"/>
        </w:rPr>
        <w:t>6</w:t>
      </w:r>
      <w:r w:rsidRPr="00285C9A">
        <w:rPr>
          <w:rStyle w:val="11pt"/>
          <w:sz w:val="28"/>
          <w:szCs w:val="28"/>
        </w:rPr>
        <w:t xml:space="preserve"> баллов</w:t>
      </w:r>
      <w:r w:rsidRPr="00285C9A">
        <w:rPr>
          <w:sz w:val="28"/>
          <w:szCs w:val="28"/>
        </w:rPr>
        <w:t xml:space="preserve"> (за каждый правильный ответ дается 0,5 балла, всего </w:t>
      </w:r>
      <w:r w:rsidRPr="00285C9A">
        <w:rPr>
          <w:sz w:val="28"/>
          <w:szCs w:val="28"/>
          <w:lang w:val="ru-RU"/>
        </w:rPr>
        <w:t>5</w:t>
      </w:r>
      <w:r w:rsidR="00022417" w:rsidRPr="00022417">
        <w:rPr>
          <w:sz w:val="28"/>
          <w:szCs w:val="28"/>
          <w:lang w:val="ru-RU"/>
        </w:rPr>
        <w:t xml:space="preserve">2 </w:t>
      </w:r>
      <w:proofErr w:type="spellStart"/>
      <w:r w:rsidRPr="00285C9A">
        <w:rPr>
          <w:sz w:val="28"/>
          <w:szCs w:val="28"/>
        </w:rPr>
        <w:t>вопро</w:t>
      </w:r>
      <w:r w:rsidRPr="00285C9A">
        <w:rPr>
          <w:sz w:val="28"/>
          <w:szCs w:val="28"/>
          <w:lang w:val="ru-RU"/>
        </w:rPr>
        <w:t>с</w:t>
      </w:r>
      <w:r w:rsidR="00022417">
        <w:rPr>
          <w:sz w:val="28"/>
          <w:szCs w:val="28"/>
          <w:lang w:val="ru-RU"/>
        </w:rPr>
        <w:t>а</w:t>
      </w:r>
      <w:proofErr w:type="spellEnd"/>
      <w:r w:rsidRPr="00285C9A">
        <w:rPr>
          <w:sz w:val="28"/>
          <w:szCs w:val="28"/>
        </w:rPr>
        <w:t>)</w:t>
      </w:r>
    </w:p>
    <w:p w:rsidR="00285C9A" w:rsidRPr="00285C9A" w:rsidRDefault="00285C9A" w:rsidP="00285C9A">
      <w:pPr>
        <w:pStyle w:val="6"/>
        <w:numPr>
          <w:ilvl w:val="0"/>
          <w:numId w:val="1"/>
        </w:numPr>
        <w:shd w:val="clear" w:color="auto" w:fill="auto"/>
        <w:tabs>
          <w:tab w:val="left" w:pos="726"/>
        </w:tabs>
        <w:spacing w:line="276" w:lineRule="auto"/>
        <w:ind w:left="20" w:right="20" w:firstLine="320"/>
        <w:rPr>
          <w:sz w:val="28"/>
          <w:szCs w:val="28"/>
        </w:rPr>
      </w:pPr>
      <w:r w:rsidRPr="00285C9A">
        <w:rPr>
          <w:rStyle w:val="11pt"/>
          <w:sz w:val="28"/>
          <w:szCs w:val="28"/>
          <w:lang w:val="en-US"/>
        </w:rPr>
        <w:t>Listening</w:t>
      </w:r>
      <w:r w:rsidRPr="00285C9A">
        <w:rPr>
          <w:rStyle w:val="11pt"/>
          <w:sz w:val="28"/>
          <w:szCs w:val="28"/>
          <w:lang w:val="ru-RU"/>
        </w:rPr>
        <w:t xml:space="preserve"> </w:t>
      </w:r>
      <w:r w:rsidRPr="00285C9A">
        <w:rPr>
          <w:rStyle w:val="11pt"/>
          <w:sz w:val="28"/>
          <w:szCs w:val="28"/>
        </w:rPr>
        <w:t>(</w:t>
      </w:r>
      <w:proofErr w:type="spellStart"/>
      <w:r w:rsidRPr="00285C9A">
        <w:rPr>
          <w:rStyle w:val="11pt"/>
          <w:sz w:val="28"/>
          <w:szCs w:val="28"/>
        </w:rPr>
        <w:t>аудирование</w:t>
      </w:r>
      <w:proofErr w:type="spellEnd"/>
      <w:r w:rsidRPr="00285C9A">
        <w:rPr>
          <w:rStyle w:val="11pt"/>
          <w:sz w:val="28"/>
          <w:szCs w:val="28"/>
        </w:rPr>
        <w:t xml:space="preserve">) — </w:t>
      </w:r>
      <w:r w:rsidRPr="00285C9A">
        <w:rPr>
          <w:rStyle w:val="11pt"/>
          <w:sz w:val="28"/>
          <w:szCs w:val="28"/>
          <w:lang w:val="ru-RU"/>
        </w:rPr>
        <w:t>1</w:t>
      </w:r>
      <w:r w:rsidRPr="00285C9A">
        <w:rPr>
          <w:rStyle w:val="11pt"/>
          <w:sz w:val="28"/>
          <w:szCs w:val="28"/>
          <w:lang w:val="ru-RU"/>
        </w:rPr>
        <w:t>3</w:t>
      </w:r>
      <w:r w:rsidRPr="00285C9A">
        <w:rPr>
          <w:rStyle w:val="11pt"/>
          <w:sz w:val="28"/>
          <w:szCs w:val="28"/>
        </w:rPr>
        <w:t xml:space="preserve"> баллов</w:t>
      </w:r>
      <w:r w:rsidRPr="00285C9A">
        <w:rPr>
          <w:sz w:val="28"/>
          <w:szCs w:val="28"/>
        </w:rPr>
        <w:t xml:space="preserve"> (за каждый пра</w:t>
      </w:r>
      <w:r w:rsidRPr="00285C9A">
        <w:rPr>
          <w:sz w:val="28"/>
          <w:szCs w:val="28"/>
        </w:rPr>
        <w:softHyphen/>
        <w:t xml:space="preserve">вильный ответ дается 1 балл, всего </w:t>
      </w:r>
      <w:r w:rsidRPr="00285C9A">
        <w:rPr>
          <w:sz w:val="28"/>
          <w:szCs w:val="28"/>
          <w:lang w:val="ru-RU"/>
        </w:rPr>
        <w:t>1</w:t>
      </w:r>
      <w:r w:rsidRPr="00285C9A">
        <w:rPr>
          <w:sz w:val="28"/>
          <w:szCs w:val="28"/>
          <w:lang w:val="ru-RU"/>
        </w:rPr>
        <w:t>3</w:t>
      </w:r>
      <w:r w:rsidRPr="00285C9A">
        <w:rPr>
          <w:sz w:val="28"/>
          <w:szCs w:val="28"/>
        </w:rPr>
        <w:t xml:space="preserve"> вопросов)</w:t>
      </w:r>
    </w:p>
    <w:p w:rsidR="00285C9A" w:rsidRPr="00285C9A" w:rsidRDefault="00285C9A" w:rsidP="00285C9A">
      <w:pPr>
        <w:pStyle w:val="6"/>
        <w:numPr>
          <w:ilvl w:val="0"/>
          <w:numId w:val="1"/>
        </w:numPr>
        <w:shd w:val="clear" w:color="auto" w:fill="auto"/>
        <w:tabs>
          <w:tab w:val="left" w:pos="711"/>
        </w:tabs>
        <w:spacing w:line="276" w:lineRule="auto"/>
        <w:ind w:left="20" w:right="20" w:firstLine="320"/>
        <w:rPr>
          <w:sz w:val="28"/>
          <w:szCs w:val="28"/>
        </w:rPr>
      </w:pPr>
      <w:r w:rsidRPr="00285C9A">
        <w:rPr>
          <w:rStyle w:val="11pt"/>
          <w:sz w:val="28"/>
          <w:szCs w:val="28"/>
          <w:lang w:val="en-US"/>
        </w:rPr>
        <w:t>Writing</w:t>
      </w:r>
      <w:r w:rsidRPr="00285C9A">
        <w:rPr>
          <w:rStyle w:val="11pt"/>
          <w:sz w:val="28"/>
          <w:szCs w:val="28"/>
          <w:lang w:val="ru-RU"/>
        </w:rPr>
        <w:t xml:space="preserve"> </w:t>
      </w:r>
      <w:r w:rsidRPr="00285C9A">
        <w:rPr>
          <w:rStyle w:val="11pt"/>
          <w:sz w:val="28"/>
          <w:szCs w:val="28"/>
        </w:rPr>
        <w:t>(письменная речь) — 20 баллов</w:t>
      </w:r>
      <w:r w:rsidRPr="00285C9A">
        <w:rPr>
          <w:sz w:val="28"/>
          <w:szCs w:val="28"/>
        </w:rPr>
        <w:t xml:space="preserve"> (оценивается по Критериям оценивания конкурса письменной речи)</w:t>
      </w:r>
    </w:p>
    <w:p w:rsidR="00285C9A" w:rsidRPr="00285C9A" w:rsidRDefault="00285C9A" w:rsidP="00285C9A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bookmarkStart w:id="1" w:name="bookmark14"/>
    </w:p>
    <w:p w:rsidR="008A4E64" w:rsidRPr="00285C9A" w:rsidRDefault="00285C9A" w:rsidP="00285C9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CD4F54">
        <w:rPr>
          <w:sz w:val="36"/>
          <w:szCs w:val="36"/>
          <w:u w:val="single"/>
        </w:rPr>
        <w:t>Максимальная сумма баллов</w:t>
      </w:r>
      <w:r w:rsidRPr="00285C9A">
        <w:rPr>
          <w:sz w:val="28"/>
          <w:szCs w:val="28"/>
        </w:rPr>
        <w:t xml:space="preserve"> — </w:t>
      </w:r>
      <w:r w:rsidR="00C22F50">
        <w:rPr>
          <w:b/>
          <w:sz w:val="28"/>
          <w:szCs w:val="28"/>
          <w:u w:val="single"/>
        </w:rPr>
        <w:t>78</w:t>
      </w:r>
      <w:r w:rsidRPr="00285C9A">
        <w:rPr>
          <w:sz w:val="28"/>
          <w:szCs w:val="28"/>
        </w:rPr>
        <w:t>.</w:t>
      </w:r>
      <w:bookmarkEnd w:id="1"/>
    </w:p>
    <w:p w:rsidR="008A4E64" w:rsidRDefault="008A4E64">
      <w:pPr>
        <w:spacing w:after="200" w:line="276" w:lineRule="auto"/>
      </w:pPr>
      <w:r>
        <w:br w:type="page"/>
      </w:r>
    </w:p>
    <w:p w:rsidR="008A4E64" w:rsidRPr="008A4E64" w:rsidRDefault="008A4E64" w:rsidP="008A4E64">
      <w:pPr>
        <w:jc w:val="center"/>
        <w:rPr>
          <w:b/>
          <w:sz w:val="28"/>
          <w:szCs w:val="28"/>
          <w:u w:val="single"/>
          <w:lang w:val="en-US"/>
        </w:rPr>
      </w:pPr>
      <w:r w:rsidRPr="008A4E64">
        <w:rPr>
          <w:b/>
          <w:sz w:val="28"/>
          <w:szCs w:val="28"/>
          <w:u w:val="single"/>
          <w:lang w:val="en-US"/>
        </w:rPr>
        <w:lastRenderedPageBreak/>
        <w:t>Keys</w:t>
      </w:r>
    </w:p>
    <w:p w:rsidR="008A4E64" w:rsidRPr="008A4E64" w:rsidRDefault="008A4E64" w:rsidP="008A4E64">
      <w:pPr>
        <w:rPr>
          <w:sz w:val="28"/>
          <w:szCs w:val="28"/>
          <w:lang w:val="en-US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526"/>
        <w:gridCol w:w="1701"/>
        <w:gridCol w:w="1843"/>
        <w:gridCol w:w="1842"/>
        <w:gridCol w:w="1701"/>
      </w:tblGrid>
      <w:tr w:rsidR="008A4E64" w:rsidRPr="008A4E64" w:rsidTr="005C3B19">
        <w:trPr>
          <w:gridAfter w:val="1"/>
          <w:wAfter w:w="1701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Item</w:t>
            </w:r>
          </w:p>
          <w:p w:rsidR="008A4E64" w:rsidRPr="008A4E64" w:rsidRDefault="008A4E64" w:rsidP="005C3B19">
            <w:pPr>
              <w:jc w:val="center"/>
              <w:rPr>
                <w:b/>
                <w:sz w:val="28"/>
                <w:szCs w:val="28"/>
                <w:u w:val="single"/>
                <w:lang w:val="en-US"/>
              </w:rPr>
            </w:pP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8A4E64">
              <w:rPr>
                <w:i/>
                <w:sz w:val="28"/>
                <w:szCs w:val="28"/>
                <w:lang w:val="en-US"/>
              </w:rPr>
              <w:t>True</w:t>
            </w:r>
          </w:p>
        </w:tc>
        <w:tc>
          <w:tcPr>
            <w:tcW w:w="1843" w:type="dxa"/>
          </w:tcPr>
          <w:p w:rsidR="008A4E64" w:rsidRPr="008A4E64" w:rsidRDefault="008A4E64" w:rsidP="005C3B19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8A4E64">
              <w:rPr>
                <w:i/>
                <w:sz w:val="28"/>
                <w:szCs w:val="28"/>
                <w:lang w:val="en-US"/>
              </w:rPr>
              <w:t>False</w:t>
            </w:r>
          </w:p>
        </w:tc>
        <w:tc>
          <w:tcPr>
            <w:tcW w:w="1842" w:type="dxa"/>
          </w:tcPr>
          <w:p w:rsidR="008A4E64" w:rsidRPr="008A4E64" w:rsidRDefault="008A4E64" w:rsidP="005C3B19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8A4E64">
              <w:rPr>
                <w:i/>
                <w:sz w:val="28"/>
                <w:szCs w:val="28"/>
                <w:lang w:val="en-US"/>
              </w:rPr>
              <w:t>Not given</w:t>
            </w:r>
          </w:p>
        </w:tc>
      </w:tr>
      <w:tr w:rsidR="008A4E64" w:rsidRPr="008A4E64" w:rsidTr="005C3B19">
        <w:trPr>
          <w:gridAfter w:val="1"/>
          <w:wAfter w:w="1701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1843" w:type="dxa"/>
          </w:tcPr>
          <w:p w:rsidR="008A4E64" w:rsidRPr="008A4E64" w:rsidRDefault="008A4E64" w:rsidP="005C3B19">
            <w:pPr>
              <w:jc w:val="center"/>
              <w:rPr>
                <w:b/>
                <w:i/>
                <w:sz w:val="28"/>
                <w:szCs w:val="28"/>
                <w:u w:val="single"/>
                <w:lang w:val="en-US"/>
              </w:rPr>
            </w:pPr>
            <w:r w:rsidRPr="008A4E64">
              <w:rPr>
                <w:b/>
                <w:i/>
                <w:sz w:val="28"/>
                <w:szCs w:val="28"/>
                <w:u w:val="single"/>
                <w:lang w:val="en-US"/>
              </w:rPr>
              <w:t>B</w:t>
            </w:r>
          </w:p>
        </w:tc>
        <w:tc>
          <w:tcPr>
            <w:tcW w:w="1842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C</w:t>
            </w:r>
          </w:p>
        </w:tc>
      </w:tr>
      <w:tr w:rsidR="008A4E64" w:rsidRPr="008A4E64" w:rsidTr="005C3B19">
        <w:trPr>
          <w:gridAfter w:val="1"/>
          <w:wAfter w:w="1701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2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b/>
                <w:i/>
                <w:sz w:val="28"/>
                <w:szCs w:val="28"/>
                <w:u w:val="single"/>
                <w:lang w:val="en-US"/>
              </w:rPr>
            </w:pPr>
            <w:r w:rsidRPr="008A4E64">
              <w:rPr>
                <w:b/>
                <w:i/>
                <w:sz w:val="28"/>
                <w:szCs w:val="28"/>
                <w:u w:val="single"/>
                <w:lang w:val="en-US"/>
              </w:rPr>
              <w:t>A</w:t>
            </w:r>
          </w:p>
        </w:tc>
        <w:tc>
          <w:tcPr>
            <w:tcW w:w="1843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42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C</w:t>
            </w:r>
          </w:p>
        </w:tc>
      </w:tr>
      <w:tr w:rsidR="008A4E64" w:rsidRPr="008A4E64" w:rsidTr="005C3B19">
        <w:trPr>
          <w:gridAfter w:val="1"/>
          <w:wAfter w:w="1701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3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b/>
                <w:i/>
                <w:sz w:val="28"/>
                <w:szCs w:val="28"/>
                <w:u w:val="single"/>
                <w:lang w:val="en-US"/>
              </w:rPr>
            </w:pPr>
            <w:r w:rsidRPr="008A4E64">
              <w:rPr>
                <w:b/>
                <w:i/>
                <w:sz w:val="28"/>
                <w:szCs w:val="28"/>
                <w:u w:val="single"/>
                <w:lang w:val="en-US"/>
              </w:rPr>
              <w:t>A</w:t>
            </w:r>
          </w:p>
        </w:tc>
        <w:tc>
          <w:tcPr>
            <w:tcW w:w="1843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42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C</w:t>
            </w:r>
          </w:p>
        </w:tc>
      </w:tr>
      <w:tr w:rsidR="008A4E64" w:rsidRPr="008A4E64" w:rsidTr="005C3B19">
        <w:trPr>
          <w:gridAfter w:val="1"/>
          <w:wAfter w:w="1701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4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1843" w:type="dxa"/>
          </w:tcPr>
          <w:p w:rsidR="008A4E64" w:rsidRPr="008A4E64" w:rsidRDefault="008A4E64" w:rsidP="005C3B19">
            <w:pPr>
              <w:jc w:val="center"/>
              <w:rPr>
                <w:b/>
                <w:i/>
                <w:sz w:val="28"/>
                <w:szCs w:val="28"/>
                <w:u w:val="single"/>
                <w:lang w:val="en-US"/>
              </w:rPr>
            </w:pPr>
            <w:r w:rsidRPr="008A4E64">
              <w:rPr>
                <w:b/>
                <w:i/>
                <w:sz w:val="28"/>
                <w:szCs w:val="28"/>
                <w:u w:val="single"/>
                <w:lang w:val="en-US"/>
              </w:rPr>
              <w:t>B</w:t>
            </w:r>
          </w:p>
        </w:tc>
        <w:tc>
          <w:tcPr>
            <w:tcW w:w="1842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C</w:t>
            </w:r>
          </w:p>
        </w:tc>
      </w:tr>
      <w:tr w:rsidR="008A4E64" w:rsidRPr="008A4E64" w:rsidTr="005C3B19">
        <w:trPr>
          <w:gridAfter w:val="1"/>
          <w:wAfter w:w="1701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5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1843" w:type="dxa"/>
          </w:tcPr>
          <w:p w:rsidR="008A4E64" w:rsidRPr="008A4E64" w:rsidRDefault="008A4E64" w:rsidP="005C3B19">
            <w:pPr>
              <w:jc w:val="center"/>
              <w:rPr>
                <w:b/>
                <w:i/>
                <w:sz w:val="28"/>
                <w:szCs w:val="28"/>
                <w:u w:val="single"/>
                <w:lang w:val="en-US"/>
              </w:rPr>
            </w:pPr>
            <w:r w:rsidRPr="008A4E64">
              <w:rPr>
                <w:b/>
                <w:i/>
                <w:sz w:val="28"/>
                <w:szCs w:val="28"/>
                <w:u w:val="single"/>
                <w:lang w:val="en-US"/>
              </w:rPr>
              <w:t>B</w:t>
            </w:r>
          </w:p>
        </w:tc>
        <w:tc>
          <w:tcPr>
            <w:tcW w:w="1842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C</w:t>
            </w:r>
          </w:p>
        </w:tc>
      </w:tr>
      <w:tr w:rsidR="008A4E64" w:rsidRPr="008A4E64" w:rsidTr="005C3B19">
        <w:trPr>
          <w:gridAfter w:val="1"/>
          <w:wAfter w:w="1701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6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1843" w:type="dxa"/>
          </w:tcPr>
          <w:p w:rsidR="008A4E64" w:rsidRPr="008A4E64" w:rsidRDefault="008A4E64" w:rsidP="005C3B19">
            <w:pPr>
              <w:jc w:val="center"/>
              <w:rPr>
                <w:b/>
                <w:i/>
                <w:sz w:val="28"/>
                <w:szCs w:val="28"/>
                <w:u w:val="single"/>
                <w:lang w:val="en-US"/>
              </w:rPr>
            </w:pPr>
            <w:r w:rsidRPr="008A4E64">
              <w:rPr>
                <w:b/>
                <w:i/>
                <w:sz w:val="28"/>
                <w:szCs w:val="28"/>
                <w:u w:val="single"/>
                <w:lang w:val="en-US"/>
              </w:rPr>
              <w:t>B</w:t>
            </w:r>
          </w:p>
        </w:tc>
        <w:tc>
          <w:tcPr>
            <w:tcW w:w="1842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C</w:t>
            </w:r>
          </w:p>
        </w:tc>
      </w:tr>
      <w:tr w:rsidR="008A4E64" w:rsidRPr="008A4E64" w:rsidTr="005C3B19">
        <w:trPr>
          <w:gridAfter w:val="1"/>
          <w:wAfter w:w="1701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7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b/>
                <w:i/>
                <w:sz w:val="28"/>
                <w:szCs w:val="28"/>
                <w:u w:val="single"/>
                <w:lang w:val="en-US"/>
              </w:rPr>
            </w:pPr>
            <w:r w:rsidRPr="008A4E64">
              <w:rPr>
                <w:b/>
                <w:i/>
                <w:sz w:val="28"/>
                <w:szCs w:val="28"/>
                <w:u w:val="single"/>
                <w:lang w:val="en-US"/>
              </w:rPr>
              <w:t>A</w:t>
            </w:r>
          </w:p>
        </w:tc>
        <w:tc>
          <w:tcPr>
            <w:tcW w:w="1843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42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C</w:t>
            </w:r>
          </w:p>
        </w:tc>
      </w:tr>
      <w:tr w:rsidR="008A4E64" w:rsidRPr="008A4E64" w:rsidTr="005C3B19">
        <w:trPr>
          <w:gridAfter w:val="1"/>
          <w:wAfter w:w="1701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8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1843" w:type="dxa"/>
          </w:tcPr>
          <w:p w:rsidR="008A4E64" w:rsidRPr="008A4E64" w:rsidRDefault="008A4E64" w:rsidP="005C3B19">
            <w:pPr>
              <w:jc w:val="center"/>
              <w:rPr>
                <w:b/>
                <w:i/>
                <w:sz w:val="28"/>
                <w:szCs w:val="28"/>
                <w:u w:val="single"/>
                <w:lang w:val="en-US"/>
              </w:rPr>
            </w:pPr>
            <w:r w:rsidRPr="008A4E64">
              <w:rPr>
                <w:b/>
                <w:i/>
                <w:sz w:val="28"/>
                <w:szCs w:val="28"/>
                <w:u w:val="single"/>
                <w:lang w:val="en-US"/>
              </w:rPr>
              <w:t>B</w:t>
            </w:r>
          </w:p>
        </w:tc>
        <w:tc>
          <w:tcPr>
            <w:tcW w:w="1842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C</w:t>
            </w:r>
          </w:p>
        </w:tc>
      </w:tr>
      <w:tr w:rsidR="008A4E64" w:rsidRPr="008A4E64" w:rsidTr="005C3B19">
        <w:trPr>
          <w:gridAfter w:val="1"/>
          <w:wAfter w:w="1701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9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1843" w:type="dxa"/>
          </w:tcPr>
          <w:p w:rsidR="008A4E64" w:rsidRPr="008A4E64" w:rsidRDefault="008A4E64" w:rsidP="005C3B19">
            <w:pPr>
              <w:jc w:val="center"/>
              <w:rPr>
                <w:b/>
                <w:i/>
                <w:sz w:val="28"/>
                <w:szCs w:val="28"/>
                <w:u w:val="single"/>
                <w:lang w:val="en-US"/>
              </w:rPr>
            </w:pPr>
            <w:r w:rsidRPr="008A4E64">
              <w:rPr>
                <w:b/>
                <w:i/>
                <w:sz w:val="28"/>
                <w:szCs w:val="28"/>
                <w:u w:val="single"/>
                <w:lang w:val="en-US"/>
              </w:rPr>
              <w:t>B</w:t>
            </w:r>
          </w:p>
        </w:tc>
        <w:tc>
          <w:tcPr>
            <w:tcW w:w="1842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C</w:t>
            </w:r>
          </w:p>
        </w:tc>
      </w:tr>
      <w:tr w:rsidR="008A4E64" w:rsidRPr="008A4E64" w:rsidTr="005C3B19">
        <w:trPr>
          <w:gridAfter w:val="1"/>
          <w:wAfter w:w="1701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10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1843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42" w:type="dxa"/>
          </w:tcPr>
          <w:p w:rsidR="008A4E64" w:rsidRPr="008A4E64" w:rsidRDefault="008A4E64" w:rsidP="005C3B19">
            <w:pPr>
              <w:jc w:val="center"/>
              <w:rPr>
                <w:b/>
                <w:i/>
                <w:sz w:val="28"/>
                <w:szCs w:val="28"/>
                <w:u w:val="single"/>
                <w:lang w:val="en-US"/>
              </w:rPr>
            </w:pPr>
            <w:r w:rsidRPr="008A4E64">
              <w:rPr>
                <w:b/>
                <w:i/>
                <w:sz w:val="28"/>
                <w:szCs w:val="28"/>
                <w:u w:val="single"/>
                <w:lang w:val="en-US"/>
              </w:rPr>
              <w:t>C</w:t>
            </w:r>
          </w:p>
        </w:tc>
      </w:tr>
      <w:tr w:rsidR="008A4E64" w:rsidRPr="008A4E64" w:rsidTr="005C3B19">
        <w:trPr>
          <w:gridAfter w:val="1"/>
          <w:wAfter w:w="1701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11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1843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42" w:type="dxa"/>
          </w:tcPr>
          <w:p w:rsidR="008A4E64" w:rsidRPr="008A4E64" w:rsidRDefault="008A4E64" w:rsidP="005C3B19">
            <w:pPr>
              <w:jc w:val="center"/>
              <w:rPr>
                <w:b/>
                <w:i/>
                <w:sz w:val="28"/>
                <w:szCs w:val="28"/>
                <w:u w:val="single"/>
                <w:lang w:val="en-US"/>
              </w:rPr>
            </w:pPr>
            <w:r w:rsidRPr="008A4E64">
              <w:rPr>
                <w:b/>
                <w:i/>
                <w:sz w:val="28"/>
                <w:szCs w:val="28"/>
                <w:u w:val="single"/>
                <w:lang w:val="en-US"/>
              </w:rPr>
              <w:t>C</w:t>
            </w:r>
          </w:p>
        </w:tc>
      </w:tr>
      <w:tr w:rsidR="008A4E64" w:rsidRPr="008A4E64" w:rsidTr="005C3B19"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12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1843" w:type="dxa"/>
          </w:tcPr>
          <w:p w:rsidR="008A4E64" w:rsidRPr="008A4E64" w:rsidRDefault="008A4E64" w:rsidP="005C3B19">
            <w:pPr>
              <w:jc w:val="center"/>
              <w:rPr>
                <w:b/>
                <w:i/>
                <w:sz w:val="28"/>
                <w:szCs w:val="28"/>
                <w:u w:val="single"/>
                <w:lang w:val="en-US"/>
              </w:rPr>
            </w:pPr>
            <w:r w:rsidRPr="008A4E64">
              <w:rPr>
                <w:b/>
                <w:i/>
                <w:sz w:val="28"/>
                <w:szCs w:val="28"/>
                <w:u w:val="single"/>
                <w:lang w:val="en-US"/>
              </w:rPr>
              <w:t>B</w:t>
            </w:r>
          </w:p>
        </w:tc>
        <w:tc>
          <w:tcPr>
            <w:tcW w:w="1842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D</w:t>
            </w:r>
          </w:p>
        </w:tc>
      </w:tr>
      <w:tr w:rsidR="008A4E64" w:rsidRPr="008A4E64" w:rsidTr="005C3B19"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13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1843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42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b/>
                <w:i/>
                <w:sz w:val="28"/>
                <w:szCs w:val="28"/>
                <w:u w:val="single"/>
                <w:lang w:val="en-US"/>
              </w:rPr>
            </w:pPr>
            <w:r w:rsidRPr="008A4E64">
              <w:rPr>
                <w:b/>
                <w:i/>
                <w:sz w:val="28"/>
                <w:szCs w:val="28"/>
                <w:u w:val="single"/>
                <w:lang w:val="en-US"/>
              </w:rPr>
              <w:t>D</w:t>
            </w:r>
          </w:p>
        </w:tc>
      </w:tr>
      <w:tr w:rsidR="008A4E64" w:rsidRPr="008A4E64" w:rsidTr="005C3B19"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14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b/>
                <w:i/>
                <w:sz w:val="28"/>
                <w:szCs w:val="28"/>
                <w:u w:val="single"/>
                <w:lang w:val="en-US"/>
              </w:rPr>
            </w:pPr>
            <w:r w:rsidRPr="008A4E64">
              <w:rPr>
                <w:b/>
                <w:i/>
                <w:sz w:val="28"/>
                <w:szCs w:val="28"/>
                <w:u w:val="single"/>
                <w:lang w:val="en-US"/>
              </w:rPr>
              <w:t>A</w:t>
            </w:r>
          </w:p>
        </w:tc>
        <w:tc>
          <w:tcPr>
            <w:tcW w:w="1843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42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D</w:t>
            </w:r>
          </w:p>
        </w:tc>
      </w:tr>
      <w:tr w:rsidR="008A4E64" w:rsidRPr="008A4E64" w:rsidTr="005C3B19"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15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1843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42" w:type="dxa"/>
          </w:tcPr>
          <w:p w:rsidR="008A4E64" w:rsidRPr="008A4E64" w:rsidRDefault="008A4E64" w:rsidP="005C3B19">
            <w:pPr>
              <w:jc w:val="center"/>
              <w:rPr>
                <w:b/>
                <w:i/>
                <w:sz w:val="28"/>
                <w:szCs w:val="28"/>
                <w:u w:val="single"/>
                <w:lang w:val="en-US"/>
              </w:rPr>
            </w:pPr>
            <w:r w:rsidRPr="008A4E64">
              <w:rPr>
                <w:b/>
                <w:i/>
                <w:sz w:val="28"/>
                <w:szCs w:val="28"/>
                <w:u w:val="single"/>
                <w:lang w:val="en-US"/>
              </w:rPr>
              <w:t>C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D</w:t>
            </w:r>
          </w:p>
        </w:tc>
      </w:tr>
      <w:tr w:rsidR="008A4E64" w:rsidRPr="008A4E64" w:rsidTr="005C3B19"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16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1843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42" w:type="dxa"/>
          </w:tcPr>
          <w:p w:rsidR="008A4E64" w:rsidRPr="008A4E64" w:rsidRDefault="008A4E64" w:rsidP="005C3B19">
            <w:pPr>
              <w:jc w:val="center"/>
              <w:rPr>
                <w:b/>
                <w:i/>
                <w:sz w:val="28"/>
                <w:szCs w:val="28"/>
                <w:u w:val="single"/>
                <w:lang w:val="en-US"/>
              </w:rPr>
            </w:pPr>
            <w:r w:rsidRPr="008A4E64">
              <w:rPr>
                <w:b/>
                <w:i/>
                <w:sz w:val="28"/>
                <w:szCs w:val="28"/>
                <w:u w:val="single"/>
                <w:lang w:val="en-US"/>
              </w:rPr>
              <w:t>C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D</w:t>
            </w:r>
          </w:p>
        </w:tc>
      </w:tr>
      <w:tr w:rsidR="008A4E64" w:rsidRPr="008A4E64" w:rsidTr="005C3B19"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17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b/>
                <w:i/>
                <w:sz w:val="28"/>
                <w:szCs w:val="28"/>
                <w:u w:val="single"/>
                <w:lang w:val="en-US"/>
              </w:rPr>
            </w:pPr>
            <w:r w:rsidRPr="008A4E64">
              <w:rPr>
                <w:b/>
                <w:i/>
                <w:sz w:val="28"/>
                <w:szCs w:val="28"/>
                <w:u w:val="single"/>
                <w:lang w:val="en-US"/>
              </w:rPr>
              <w:t>A</w:t>
            </w:r>
          </w:p>
        </w:tc>
        <w:tc>
          <w:tcPr>
            <w:tcW w:w="1843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42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D</w:t>
            </w:r>
          </w:p>
        </w:tc>
      </w:tr>
      <w:tr w:rsidR="008A4E64" w:rsidRPr="008A4E64" w:rsidTr="005C3B19"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18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1843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42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b/>
                <w:i/>
                <w:sz w:val="28"/>
                <w:szCs w:val="28"/>
                <w:u w:val="single"/>
                <w:lang w:val="en-US"/>
              </w:rPr>
            </w:pPr>
            <w:r w:rsidRPr="008A4E64">
              <w:rPr>
                <w:b/>
                <w:i/>
                <w:sz w:val="28"/>
                <w:szCs w:val="28"/>
                <w:u w:val="single"/>
                <w:lang w:val="en-US"/>
              </w:rPr>
              <w:t>D</w:t>
            </w:r>
          </w:p>
        </w:tc>
      </w:tr>
      <w:tr w:rsidR="008A4E64" w:rsidRPr="008A4E64" w:rsidTr="005C3B19"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19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1843" w:type="dxa"/>
          </w:tcPr>
          <w:p w:rsidR="008A4E64" w:rsidRPr="008A4E64" w:rsidRDefault="008A4E64" w:rsidP="005C3B19">
            <w:pPr>
              <w:jc w:val="center"/>
              <w:rPr>
                <w:b/>
                <w:i/>
                <w:sz w:val="28"/>
                <w:szCs w:val="28"/>
                <w:u w:val="single"/>
                <w:lang w:val="en-US"/>
              </w:rPr>
            </w:pPr>
            <w:r w:rsidRPr="008A4E64">
              <w:rPr>
                <w:b/>
                <w:i/>
                <w:sz w:val="28"/>
                <w:szCs w:val="28"/>
                <w:u w:val="single"/>
                <w:lang w:val="en-US"/>
              </w:rPr>
              <w:t>B</w:t>
            </w:r>
          </w:p>
        </w:tc>
        <w:tc>
          <w:tcPr>
            <w:tcW w:w="1842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701" w:type="dxa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D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20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ind w:firstLine="708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communication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21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abilities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22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successful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23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(e)specially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24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fully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25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competence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26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advanced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27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organization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lastRenderedPageBreak/>
              <w:t>28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development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29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isolation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30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same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31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an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32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in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33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This/That/It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34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would/could/might/may/must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35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so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36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or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37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there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38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Rather/sooner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39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of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40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since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41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before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42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from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43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for/to/in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44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if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45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The Old Bailey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46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color w:val="000000"/>
                <w:sz w:val="28"/>
                <w:szCs w:val="28"/>
                <w:lang w:val="en-US"/>
              </w:rPr>
              <w:t>10 Downing Street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47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color w:val="000000"/>
                <w:sz w:val="28"/>
                <w:szCs w:val="28"/>
                <w:lang w:val="en-US"/>
              </w:rPr>
              <w:t>Westminster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48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color w:val="000000"/>
                <w:sz w:val="28"/>
                <w:szCs w:val="28"/>
                <w:lang w:val="en-US"/>
              </w:rPr>
              <w:t>Buckingham Palace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49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color w:val="000000"/>
                <w:sz w:val="28"/>
                <w:szCs w:val="28"/>
                <w:lang w:val="en-US"/>
              </w:rPr>
              <w:t>Scotland Yard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50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color w:val="000000"/>
                <w:sz w:val="28"/>
                <w:szCs w:val="28"/>
                <w:lang w:val="en-US"/>
              </w:rPr>
              <w:t>the City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51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color w:val="000000"/>
                <w:sz w:val="28"/>
                <w:szCs w:val="28"/>
                <w:lang w:val="en-US"/>
              </w:rPr>
              <w:t>the West End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52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color w:val="000000"/>
                <w:sz w:val="28"/>
                <w:szCs w:val="28"/>
                <w:lang w:val="en-US"/>
              </w:rPr>
              <w:t>Fleet Street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53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color w:val="000000"/>
                <w:sz w:val="28"/>
                <w:szCs w:val="28"/>
                <w:lang w:val="en-US"/>
              </w:rPr>
              <w:t>Whitehall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54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VAT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55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AIDS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56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NASA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57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OPEC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58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NATO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lastRenderedPageBreak/>
              <w:t>59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UNESCO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60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HQ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61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DIY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62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can’t be at school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63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must have been very strong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64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can’t have been closed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65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someone (somebody) might have driven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66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caused by (a) lack of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67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ind w:firstLine="708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find a solution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68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used in the event of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69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resulted in problems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70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ind w:firstLine="708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is the wettest summer (that)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b/>
                <w:sz w:val="28"/>
                <w:szCs w:val="28"/>
                <w:lang w:val="en-US"/>
              </w:rPr>
            </w:pPr>
            <w:r w:rsidRPr="008A4E64">
              <w:rPr>
                <w:b/>
                <w:sz w:val="28"/>
                <w:szCs w:val="28"/>
                <w:lang w:val="en-US"/>
              </w:rPr>
              <w:t>71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1055"/>
              </w:tabs>
              <w:jc w:val="center"/>
              <w:rPr>
                <w:sz w:val="28"/>
                <w:szCs w:val="28"/>
                <w:lang w:val="en-US"/>
              </w:rPr>
            </w:pPr>
            <w:r w:rsidRPr="008A4E64">
              <w:rPr>
                <w:sz w:val="28"/>
                <w:szCs w:val="28"/>
                <w:lang w:val="en-US"/>
              </w:rPr>
              <w:t>been (much) good at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72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ind w:firstLine="708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C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73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ind w:firstLine="708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F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74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ind w:firstLine="708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D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75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ind w:firstLine="708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A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76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ind w:firstLine="708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E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77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ind w:firstLine="708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A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78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ind w:firstLine="708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A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79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957"/>
              </w:tabs>
              <w:ind w:firstLine="708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C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80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tabs>
                <w:tab w:val="left" w:pos="901"/>
              </w:tabs>
              <w:ind w:firstLine="708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B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81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ind w:firstLine="708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C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82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ind w:firstLine="708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C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83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ind w:firstLine="708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A</w:t>
            </w:r>
          </w:p>
        </w:tc>
      </w:tr>
      <w:tr w:rsidR="008A4E64" w:rsidRPr="008A4E64" w:rsidTr="005C3B19">
        <w:trPr>
          <w:gridAfter w:val="2"/>
          <w:wAfter w:w="3543" w:type="dxa"/>
        </w:trPr>
        <w:tc>
          <w:tcPr>
            <w:tcW w:w="1526" w:type="dxa"/>
          </w:tcPr>
          <w:p w:rsidR="008A4E64" w:rsidRPr="008A4E64" w:rsidRDefault="008A4E64" w:rsidP="005C3B19">
            <w:pPr>
              <w:jc w:val="center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84</w:t>
            </w:r>
          </w:p>
        </w:tc>
        <w:tc>
          <w:tcPr>
            <w:tcW w:w="3544" w:type="dxa"/>
            <w:gridSpan w:val="2"/>
          </w:tcPr>
          <w:p w:rsidR="008A4E64" w:rsidRPr="008A4E64" w:rsidRDefault="008A4E64" w:rsidP="005C3B19">
            <w:pPr>
              <w:ind w:firstLine="708"/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</w:pPr>
            <w:r w:rsidRPr="008A4E64">
              <w:rPr>
                <w:rFonts w:eastAsiaTheme="minorHAnsi"/>
                <w:b/>
                <w:bCs/>
                <w:sz w:val="28"/>
                <w:szCs w:val="28"/>
                <w:lang w:val="en-US" w:eastAsia="en-US"/>
              </w:rPr>
              <w:t>B</w:t>
            </w:r>
          </w:p>
        </w:tc>
      </w:tr>
    </w:tbl>
    <w:p w:rsidR="008A4E64" w:rsidRPr="008A4E64" w:rsidRDefault="008A4E64" w:rsidP="008A4E64">
      <w:pPr>
        <w:rPr>
          <w:rFonts w:eastAsiaTheme="minorHAnsi"/>
          <w:b/>
          <w:bCs/>
          <w:sz w:val="28"/>
          <w:szCs w:val="28"/>
          <w:lang w:val="en-US" w:eastAsia="en-US"/>
        </w:rPr>
      </w:pPr>
    </w:p>
    <w:p w:rsidR="00B40EE9" w:rsidRDefault="00B40EE9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B40EE9" w:rsidRPr="00CD4F54" w:rsidRDefault="00B40EE9" w:rsidP="00B40EE9">
      <w:pPr>
        <w:autoSpaceDE w:val="0"/>
        <w:autoSpaceDN w:val="0"/>
        <w:adjustRightInd w:val="0"/>
        <w:rPr>
          <w:rFonts w:ascii="Calibri,Bold" w:eastAsiaTheme="minorHAnsi" w:hAnsi="Calibri,Bold" w:cs="Calibri,Bold"/>
          <w:b/>
          <w:bCs/>
          <w:sz w:val="36"/>
          <w:szCs w:val="36"/>
          <w:lang w:val="en-US" w:eastAsia="en-US"/>
        </w:rPr>
      </w:pPr>
      <w:proofErr w:type="spellStart"/>
      <w:r w:rsidRPr="00CD4F54">
        <w:rPr>
          <w:rFonts w:ascii="Calibri,Bold" w:eastAsiaTheme="minorHAnsi" w:hAnsi="Calibri,Bold" w:cs="Calibri,Bold"/>
          <w:b/>
          <w:bCs/>
          <w:sz w:val="36"/>
          <w:szCs w:val="36"/>
          <w:lang w:eastAsia="en-US"/>
        </w:rPr>
        <w:lastRenderedPageBreak/>
        <w:t>Script</w:t>
      </w:r>
      <w:proofErr w:type="spellEnd"/>
      <w:r w:rsidR="00CD4F54" w:rsidRPr="00CD4F54">
        <w:rPr>
          <w:rFonts w:ascii="Calibri,Bold" w:eastAsiaTheme="minorHAnsi" w:hAnsi="Calibri,Bold" w:cs="Calibri,Bold"/>
          <w:b/>
          <w:bCs/>
          <w:sz w:val="36"/>
          <w:szCs w:val="36"/>
          <w:lang w:val="en-US" w:eastAsia="en-US"/>
        </w:rPr>
        <w:t>s</w:t>
      </w:r>
    </w:p>
    <w:p w:rsidR="002237A6" w:rsidRDefault="00B40EE9" w:rsidP="00B40EE9">
      <w:pPr>
        <w:rPr>
          <w:rFonts w:ascii="Calibri,Bold" w:eastAsiaTheme="minorHAnsi" w:hAnsi="Calibri,Bold" w:cs="Calibri,Bold"/>
          <w:b/>
          <w:bCs/>
          <w:sz w:val="28"/>
          <w:szCs w:val="28"/>
          <w:lang w:eastAsia="en-US"/>
        </w:rPr>
      </w:pPr>
      <w:proofErr w:type="spellStart"/>
      <w:r>
        <w:rPr>
          <w:rFonts w:ascii="Calibri,Bold" w:eastAsiaTheme="minorHAnsi" w:hAnsi="Calibri,Bold" w:cs="Calibri,Bold"/>
          <w:b/>
          <w:bCs/>
          <w:sz w:val="28"/>
          <w:szCs w:val="28"/>
          <w:lang w:eastAsia="en-US"/>
        </w:rPr>
        <w:t>Task</w:t>
      </w:r>
      <w:proofErr w:type="spellEnd"/>
      <w:r>
        <w:rPr>
          <w:rFonts w:ascii="Calibri,Bold" w:eastAsiaTheme="minorHAnsi" w:hAnsi="Calibri,Bold" w:cs="Calibri,Bold"/>
          <w:b/>
          <w:bCs/>
          <w:sz w:val="28"/>
          <w:szCs w:val="28"/>
          <w:lang w:eastAsia="en-US"/>
        </w:rPr>
        <w:t xml:space="preserve"> 1</w:t>
      </w:r>
      <w:bookmarkStart w:id="2" w:name="_GoBack"/>
      <w:bookmarkEnd w:id="2"/>
    </w:p>
    <w:p w:rsidR="00B40EE9" w:rsidRDefault="00B40EE9" w:rsidP="00B40EE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95875" cy="60102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601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EE9" w:rsidRDefault="00B40EE9" w:rsidP="00B40EE9">
      <w:pPr>
        <w:rPr>
          <w:sz w:val="28"/>
          <w:szCs w:val="28"/>
        </w:rPr>
      </w:pPr>
    </w:p>
    <w:p w:rsidR="00CD4F54" w:rsidRDefault="00CD4F54" w:rsidP="00B40EE9">
      <w:pPr>
        <w:rPr>
          <w:noProof/>
          <w:sz w:val="28"/>
          <w:szCs w:val="28"/>
        </w:rPr>
      </w:pPr>
    </w:p>
    <w:p w:rsidR="00B40EE9" w:rsidRDefault="00CD4F54" w:rsidP="00B40EE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71085" cy="5752465"/>
            <wp:effectExtent l="0" t="0" r="571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085" cy="575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4F54" w:rsidRDefault="00CD4F54" w:rsidP="00B40EE9">
      <w:pPr>
        <w:rPr>
          <w:sz w:val="28"/>
          <w:szCs w:val="28"/>
        </w:rPr>
      </w:pPr>
    </w:p>
    <w:p w:rsidR="00CD4F54" w:rsidRDefault="00CD4F54" w:rsidP="00B40EE9">
      <w:pPr>
        <w:rPr>
          <w:sz w:val="28"/>
          <w:szCs w:val="28"/>
        </w:rPr>
      </w:pPr>
    </w:p>
    <w:p w:rsidR="00CD4F54" w:rsidRDefault="00CD4F54" w:rsidP="00B40EE9">
      <w:pPr>
        <w:rPr>
          <w:sz w:val="28"/>
          <w:szCs w:val="28"/>
        </w:rPr>
      </w:pPr>
    </w:p>
    <w:p w:rsidR="00CD4F54" w:rsidRDefault="00CD4F54" w:rsidP="00B40EE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787900" cy="1463040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90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4F54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4946015" cy="1637665"/>
            <wp:effectExtent l="0" t="0" r="6985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6015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4F54" w:rsidRDefault="00CD4F54" w:rsidP="00B40EE9">
      <w:pPr>
        <w:rPr>
          <w:sz w:val="28"/>
          <w:szCs w:val="28"/>
        </w:rPr>
      </w:pPr>
    </w:p>
    <w:p w:rsidR="00CD4F54" w:rsidRDefault="00CD4F54" w:rsidP="00B40EE9">
      <w:pPr>
        <w:rPr>
          <w:b/>
          <w:sz w:val="28"/>
          <w:szCs w:val="28"/>
          <w:lang w:val="en-US"/>
        </w:rPr>
      </w:pPr>
      <w:r w:rsidRPr="00CD4F54">
        <w:rPr>
          <w:b/>
          <w:sz w:val="28"/>
          <w:szCs w:val="28"/>
          <w:lang w:val="en-US"/>
        </w:rPr>
        <w:t>Task 2</w:t>
      </w:r>
    </w:p>
    <w:p w:rsidR="00CD4F54" w:rsidRPr="00CD4F54" w:rsidRDefault="00CD4F54" w:rsidP="00CD4F54">
      <w:pPr>
        <w:ind w:firstLine="708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361940" cy="64592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1940" cy="645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4F54">
        <w:rPr>
          <w:sz w:val="28"/>
          <w:szCs w:val="28"/>
          <w:lang w:val="en-US"/>
        </w:rPr>
        <w:t xml:space="preserve"> </w:t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5245100" cy="57023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570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4F54">
        <w:rPr>
          <w:sz w:val="28"/>
          <w:szCs w:val="28"/>
          <w:lang w:val="en-US"/>
        </w:rPr>
        <w:t xml:space="preserve"> </w:t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5053965" cy="290131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3965" cy="290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4F54">
        <w:rPr>
          <w:sz w:val="28"/>
          <w:szCs w:val="28"/>
          <w:lang w:val="en-US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5053965" cy="29591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3965" cy="295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4F54">
        <w:rPr>
          <w:sz w:val="28"/>
          <w:szCs w:val="28"/>
          <w:lang w:val="en-US"/>
        </w:rPr>
        <w:t xml:space="preserve"> </w:t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5020945" cy="4696460"/>
            <wp:effectExtent l="0" t="0" r="8255" b="889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945" cy="469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D4F54" w:rsidRPr="00CD4F54" w:rsidSect="008A4E64">
      <w:pgSz w:w="16838" w:h="11906" w:orient="landscape" w:code="9"/>
      <w:pgMar w:top="540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3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,Bold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E2F5C12"/>
    <w:multiLevelType w:val="multilevel"/>
    <w:tmpl w:val="595CB55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1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355E"/>
    <w:rsid w:val="00022417"/>
    <w:rsid w:val="0008355E"/>
    <w:rsid w:val="002237A6"/>
    <w:rsid w:val="0023340D"/>
    <w:rsid w:val="00285C9A"/>
    <w:rsid w:val="008A4E64"/>
    <w:rsid w:val="00B40EE9"/>
    <w:rsid w:val="00C22F50"/>
    <w:rsid w:val="00CD4F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340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23340D"/>
    <w:pPr>
      <w:keepNext/>
      <w:jc w:val="center"/>
      <w:outlineLvl w:val="0"/>
    </w:pPr>
    <w:rPr>
      <w:b/>
      <w:bCs/>
    </w:rPr>
  </w:style>
  <w:style w:type="paragraph" w:styleId="2">
    <w:name w:val="heading 2"/>
    <w:basedOn w:val="a"/>
    <w:next w:val="a"/>
    <w:link w:val="20"/>
    <w:qFormat/>
    <w:rsid w:val="0023340D"/>
    <w:pPr>
      <w:keepNext/>
      <w:outlineLvl w:val="1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3340D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23340D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Normal (Web)"/>
    <w:basedOn w:val="a"/>
    <w:rsid w:val="0023340D"/>
    <w:pPr>
      <w:spacing w:before="100" w:beforeAutospacing="1" w:after="100" w:afterAutospacing="1"/>
    </w:pPr>
  </w:style>
  <w:style w:type="table" w:styleId="a4">
    <w:name w:val="Table Grid"/>
    <w:basedOn w:val="a1"/>
    <w:uiPriority w:val="59"/>
    <w:rsid w:val="008A4E6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1pt">
    <w:name w:val="Основной текст + 11 pt;Полужирный"/>
    <w:basedOn w:val="a0"/>
    <w:rsid w:val="00285C9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2"/>
      <w:szCs w:val="22"/>
      <w:shd w:val="clear" w:color="auto" w:fill="FFFFFF"/>
    </w:rPr>
  </w:style>
  <w:style w:type="character" w:customStyle="1" w:styleId="4">
    <w:name w:val="Заголовок №4_"/>
    <w:basedOn w:val="a0"/>
    <w:link w:val="40"/>
    <w:rsid w:val="00285C9A"/>
    <w:rPr>
      <w:rFonts w:ascii="Trebuchet MS" w:eastAsia="Trebuchet MS" w:hAnsi="Trebuchet MS" w:cs="Trebuchet MS"/>
      <w:sz w:val="16"/>
      <w:szCs w:val="16"/>
      <w:shd w:val="clear" w:color="auto" w:fill="FFFFFF"/>
    </w:rPr>
  </w:style>
  <w:style w:type="paragraph" w:customStyle="1" w:styleId="40">
    <w:name w:val="Заголовок №4"/>
    <w:basedOn w:val="a"/>
    <w:link w:val="4"/>
    <w:rsid w:val="00285C9A"/>
    <w:pPr>
      <w:shd w:val="clear" w:color="auto" w:fill="FFFFFF"/>
      <w:spacing w:before="300" w:after="120" w:line="0" w:lineRule="atLeast"/>
      <w:ind w:firstLine="320"/>
      <w:jc w:val="both"/>
      <w:outlineLvl w:val="3"/>
    </w:pPr>
    <w:rPr>
      <w:rFonts w:ascii="Trebuchet MS" w:eastAsia="Trebuchet MS" w:hAnsi="Trebuchet MS" w:cs="Trebuchet MS"/>
      <w:sz w:val="16"/>
      <w:szCs w:val="16"/>
      <w:lang w:eastAsia="en-US"/>
    </w:rPr>
  </w:style>
  <w:style w:type="paragraph" w:customStyle="1" w:styleId="6">
    <w:name w:val="Основной текст6"/>
    <w:basedOn w:val="a"/>
    <w:rsid w:val="00285C9A"/>
    <w:pPr>
      <w:shd w:val="clear" w:color="auto" w:fill="FFFFFF"/>
      <w:spacing w:line="240" w:lineRule="exact"/>
      <w:ind w:hanging="320"/>
      <w:jc w:val="both"/>
    </w:pPr>
    <w:rPr>
      <w:color w:val="000000"/>
      <w:sz w:val="22"/>
      <w:szCs w:val="22"/>
      <w:lang w:val="ru"/>
    </w:rPr>
  </w:style>
  <w:style w:type="paragraph" w:styleId="a5">
    <w:name w:val="Balloon Text"/>
    <w:basedOn w:val="a"/>
    <w:link w:val="a6"/>
    <w:uiPriority w:val="99"/>
    <w:semiHidden/>
    <w:unhideWhenUsed/>
    <w:rsid w:val="0002241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22417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340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23340D"/>
    <w:pPr>
      <w:keepNext/>
      <w:jc w:val="center"/>
      <w:outlineLvl w:val="0"/>
    </w:pPr>
    <w:rPr>
      <w:b/>
      <w:bCs/>
    </w:rPr>
  </w:style>
  <w:style w:type="paragraph" w:styleId="2">
    <w:name w:val="heading 2"/>
    <w:basedOn w:val="a"/>
    <w:next w:val="a"/>
    <w:link w:val="20"/>
    <w:qFormat/>
    <w:rsid w:val="0023340D"/>
    <w:pPr>
      <w:keepNext/>
      <w:outlineLvl w:val="1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3340D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23340D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Normal (Web)"/>
    <w:basedOn w:val="a"/>
    <w:rsid w:val="0023340D"/>
    <w:pPr>
      <w:spacing w:before="100" w:beforeAutospacing="1" w:after="100" w:afterAutospacing="1"/>
    </w:pPr>
  </w:style>
  <w:style w:type="table" w:styleId="a4">
    <w:name w:val="Table Grid"/>
    <w:basedOn w:val="a1"/>
    <w:uiPriority w:val="59"/>
    <w:rsid w:val="008A4E6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1pt">
    <w:name w:val="Основной текст + 11 pt;Полужирный"/>
    <w:basedOn w:val="a0"/>
    <w:rsid w:val="00285C9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2"/>
      <w:szCs w:val="22"/>
      <w:shd w:val="clear" w:color="auto" w:fill="FFFFFF"/>
    </w:rPr>
  </w:style>
  <w:style w:type="character" w:customStyle="1" w:styleId="4">
    <w:name w:val="Заголовок №4_"/>
    <w:basedOn w:val="a0"/>
    <w:link w:val="40"/>
    <w:rsid w:val="00285C9A"/>
    <w:rPr>
      <w:rFonts w:ascii="Trebuchet MS" w:eastAsia="Trebuchet MS" w:hAnsi="Trebuchet MS" w:cs="Trebuchet MS"/>
      <w:sz w:val="16"/>
      <w:szCs w:val="16"/>
      <w:shd w:val="clear" w:color="auto" w:fill="FFFFFF"/>
    </w:rPr>
  </w:style>
  <w:style w:type="paragraph" w:customStyle="1" w:styleId="40">
    <w:name w:val="Заголовок №4"/>
    <w:basedOn w:val="a"/>
    <w:link w:val="4"/>
    <w:rsid w:val="00285C9A"/>
    <w:pPr>
      <w:shd w:val="clear" w:color="auto" w:fill="FFFFFF"/>
      <w:spacing w:before="300" w:after="120" w:line="0" w:lineRule="atLeast"/>
      <w:ind w:firstLine="320"/>
      <w:jc w:val="both"/>
      <w:outlineLvl w:val="3"/>
    </w:pPr>
    <w:rPr>
      <w:rFonts w:ascii="Trebuchet MS" w:eastAsia="Trebuchet MS" w:hAnsi="Trebuchet MS" w:cs="Trebuchet MS"/>
      <w:sz w:val="16"/>
      <w:szCs w:val="16"/>
      <w:lang w:eastAsia="en-US"/>
    </w:rPr>
  </w:style>
  <w:style w:type="paragraph" w:customStyle="1" w:styleId="6">
    <w:name w:val="Основной текст6"/>
    <w:basedOn w:val="a"/>
    <w:rsid w:val="00285C9A"/>
    <w:pPr>
      <w:shd w:val="clear" w:color="auto" w:fill="FFFFFF"/>
      <w:spacing w:line="240" w:lineRule="exact"/>
      <w:ind w:hanging="320"/>
      <w:jc w:val="both"/>
    </w:pPr>
    <w:rPr>
      <w:color w:val="000000"/>
      <w:sz w:val="22"/>
      <w:szCs w:val="22"/>
      <w:lang w:val="ru"/>
    </w:rPr>
  </w:style>
  <w:style w:type="paragraph" w:styleId="a5">
    <w:name w:val="Balloon Text"/>
    <w:basedOn w:val="a"/>
    <w:link w:val="a6"/>
    <w:uiPriority w:val="99"/>
    <w:semiHidden/>
    <w:unhideWhenUsed/>
    <w:rsid w:val="0002241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2241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14</Pages>
  <Words>1213</Words>
  <Characters>6919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Риточка</dc:creator>
  <cp:keywords/>
  <dc:description/>
  <cp:lastModifiedBy>Риточка</cp:lastModifiedBy>
  <cp:revision>2</cp:revision>
  <cp:lastPrinted>2014-11-02T17:44:00Z</cp:lastPrinted>
  <dcterms:created xsi:type="dcterms:W3CDTF">2014-11-02T17:06:00Z</dcterms:created>
  <dcterms:modified xsi:type="dcterms:W3CDTF">2014-11-02T18:28:00Z</dcterms:modified>
</cp:coreProperties>
</file>